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МДОУ Детский сад № 21 «Мозаика»</w:t>
      </w: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и конспект родительского собрания</w:t>
      </w: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«Страна детских игр»</w:t>
      </w: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Pr="000859C6" w:rsidRDefault="00614D41" w:rsidP="00614D41">
      <w:pPr>
        <w:shd w:val="clear" w:color="auto" w:fill="F8F8F8"/>
        <w:jc w:val="right"/>
        <w:rPr>
          <w:b/>
          <w:bCs/>
          <w:color w:val="000000"/>
          <w:sz w:val="24"/>
          <w:szCs w:val="24"/>
        </w:rPr>
      </w:pPr>
      <w:r w:rsidRPr="000859C6">
        <w:rPr>
          <w:b/>
          <w:bCs/>
          <w:color w:val="000000"/>
          <w:sz w:val="24"/>
          <w:szCs w:val="24"/>
        </w:rPr>
        <w:t>Воспитатель: Балашова Т.А.</w:t>
      </w: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Pr="000859C6" w:rsidRDefault="00614D41" w:rsidP="00614D41">
      <w:pPr>
        <w:shd w:val="clear" w:color="auto" w:fill="F8F8F8"/>
        <w:jc w:val="center"/>
        <w:rPr>
          <w:b/>
          <w:bCs/>
          <w:color w:val="000000"/>
          <w:sz w:val="24"/>
          <w:szCs w:val="24"/>
        </w:rPr>
      </w:pPr>
      <w:r w:rsidRPr="000859C6">
        <w:rPr>
          <w:b/>
          <w:bCs/>
          <w:color w:val="000000"/>
          <w:sz w:val="24"/>
          <w:szCs w:val="24"/>
        </w:rPr>
        <w:t>г.</w:t>
      </w:r>
      <w:r>
        <w:rPr>
          <w:b/>
          <w:bCs/>
          <w:color w:val="000000"/>
          <w:sz w:val="24"/>
          <w:szCs w:val="24"/>
        </w:rPr>
        <w:t xml:space="preserve"> </w:t>
      </w:r>
      <w:r w:rsidRPr="000859C6">
        <w:rPr>
          <w:b/>
          <w:bCs/>
          <w:color w:val="000000"/>
          <w:sz w:val="24"/>
          <w:szCs w:val="24"/>
        </w:rPr>
        <w:t>Углич</w:t>
      </w:r>
    </w:p>
    <w:p w:rsidR="00614D41" w:rsidRPr="000859C6" w:rsidRDefault="00614D41" w:rsidP="00614D41">
      <w:pPr>
        <w:shd w:val="clear" w:color="auto" w:fill="F8F8F8"/>
        <w:jc w:val="center"/>
        <w:rPr>
          <w:b/>
          <w:bCs/>
          <w:color w:val="000000"/>
          <w:sz w:val="24"/>
          <w:szCs w:val="24"/>
        </w:rPr>
      </w:pPr>
      <w:r w:rsidRPr="000859C6">
        <w:rPr>
          <w:b/>
          <w:bCs/>
          <w:color w:val="000000"/>
          <w:sz w:val="24"/>
          <w:szCs w:val="24"/>
        </w:rPr>
        <w:t>202</w:t>
      </w:r>
      <w:r>
        <w:rPr>
          <w:b/>
          <w:bCs/>
          <w:color w:val="000000"/>
          <w:sz w:val="24"/>
          <w:szCs w:val="24"/>
        </w:rPr>
        <w:t>2</w:t>
      </w:r>
    </w:p>
    <w:p w:rsidR="00614D41" w:rsidRDefault="00614D41" w:rsidP="00614D41">
      <w:pPr>
        <w:shd w:val="clear" w:color="auto" w:fill="F8F8F8"/>
        <w:jc w:val="center"/>
        <w:rPr>
          <w:b/>
          <w:bCs/>
          <w:color w:val="000000"/>
          <w:sz w:val="28"/>
          <w:szCs w:val="28"/>
        </w:rPr>
      </w:pPr>
    </w:p>
    <w:p w:rsidR="00614D41" w:rsidRDefault="00614D41" w:rsidP="004901EF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14D41" w:rsidRDefault="00614D41" w:rsidP="004901EF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4901EF" w:rsidRDefault="004901EF" w:rsidP="004901EF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Родительс</w:t>
      </w:r>
      <w:r w:rsidR="0075352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кое собрание «Страна детских игр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901EF" w:rsidRDefault="004901EF" w:rsidP="005244BE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Цель: </w:t>
      </w:r>
      <w:r w:rsidRPr="005244BE">
        <w:rPr>
          <w:color w:val="000000" w:themeColor="text1"/>
          <w:sz w:val="28"/>
          <w:szCs w:val="28"/>
        </w:rPr>
        <w:t>формирование у родителей представлений о видовом многообразии игр в детском саду и их роли в развитии и воспитании детей.</w:t>
      </w:r>
    </w:p>
    <w:p w:rsidR="00753527" w:rsidRPr="005244BE" w:rsidRDefault="00753527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Подготовка к собранию: </w:t>
      </w:r>
      <w:r w:rsidRPr="005244BE">
        <w:rPr>
          <w:color w:val="000000" w:themeColor="text1"/>
          <w:sz w:val="28"/>
          <w:szCs w:val="28"/>
        </w:rPr>
        <w:t xml:space="preserve"> подбор атрибутов для разных видов игр.</w:t>
      </w:r>
    </w:p>
    <w:p w:rsidR="00753527" w:rsidRPr="005244BE" w:rsidRDefault="00753527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Ход собрания.</w:t>
      </w:r>
    </w:p>
    <w:p w:rsidR="005244BE" w:rsidRPr="005244BE" w:rsidRDefault="005244BE" w:rsidP="005244BE">
      <w:pPr>
        <w:numPr>
          <w:ilvl w:val="0"/>
          <w:numId w:val="1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Вступительное слово воспитателя.</w:t>
      </w:r>
    </w:p>
    <w:p w:rsidR="005244BE" w:rsidRPr="005244BE" w:rsidRDefault="005244BE" w:rsidP="004E53F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Добрый вечер, уважаемые родители! Сегодня у нас необычно</w:t>
      </w:r>
      <w:r w:rsidR="004901EF">
        <w:rPr>
          <w:color w:val="000000" w:themeColor="text1"/>
          <w:sz w:val="28"/>
          <w:szCs w:val="28"/>
        </w:rPr>
        <w:t>е собрание, мы побываем в стране детских игр.</w:t>
      </w:r>
      <w:r w:rsidRPr="005244BE">
        <w:rPr>
          <w:color w:val="000000" w:themeColor="text1"/>
          <w:sz w:val="28"/>
          <w:szCs w:val="28"/>
        </w:rPr>
        <w:t xml:space="preserve"> Я приглашаю вас в путешествие</w:t>
      </w:r>
      <w:r w:rsidR="004901EF">
        <w:rPr>
          <w:color w:val="000000" w:themeColor="text1"/>
          <w:sz w:val="28"/>
          <w:szCs w:val="28"/>
        </w:rPr>
        <w:t>, ч</w:t>
      </w:r>
      <w:r w:rsidRPr="005244BE">
        <w:rPr>
          <w:color w:val="000000" w:themeColor="text1"/>
          <w:sz w:val="28"/>
          <w:szCs w:val="28"/>
        </w:rPr>
        <w:t>тобы узнать об играх детей много нового и полезного! Но сначала предлагаю вам проанализировать самих себя, как вы играете с детьми дома.</w:t>
      </w:r>
    </w:p>
    <w:p w:rsidR="005244BE" w:rsidRPr="005244BE" w:rsidRDefault="005244BE" w:rsidP="005244BE">
      <w:pPr>
        <w:numPr>
          <w:ilvl w:val="0"/>
          <w:numId w:val="2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</w:t>
      </w:r>
      <w:r w:rsid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ра — самоанализ «Как мы играем с детьми дома»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Встаньте те из вас, …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считает, что игра в жизни ребенка играет очень важную роль;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знает, что такое сюжетно-ролевая игра;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знает, в какие сюжетно-ролевые игры играет ваш ребенок в детском саду;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у кого дома есть атрибуты (необходимые предметы) для сюжетно-ролевых игр;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играет с ребенком дома в сюжетные игры;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у кого дома есть настольно-печатные игры;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играет с ребенком в настольно-печатные игры дома;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знает, что такое дидактические игры и зачем они нужны;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играет с ребенком в дидактические словесные игры дома или по дороге в детский сад и обратно;</w:t>
      </w:r>
    </w:p>
    <w:p w:rsidR="005244BE" w:rsidRP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устраивает дома детские праздники с играми для детей;</w:t>
      </w:r>
    </w:p>
    <w:p w:rsidR="005244BE" w:rsidRDefault="005244BE" w:rsidP="005244BE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из вас сам любит играть в компании друзей и коллег по праздникам.</w:t>
      </w:r>
    </w:p>
    <w:p w:rsidR="005A5531" w:rsidRPr="005244BE" w:rsidRDefault="005A5531" w:rsidP="005A5531">
      <w:p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</w:p>
    <w:p w:rsidR="005244BE" w:rsidRPr="005244BE" w:rsidRDefault="005244BE" w:rsidP="005244BE">
      <w:pPr>
        <w:numPr>
          <w:ilvl w:val="0"/>
          <w:numId w:val="4"/>
        </w:num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Мини-консультация для родителей на тему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«Роль игры в жизни детей 4 – 5 лет»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У детей средней группы ярко проявляется интерес к игре. </w:t>
      </w:r>
      <w:r w:rsidRPr="004901EF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Игровая деятельность</w:t>
      </w:r>
      <w:r w:rsidRPr="005244BE">
        <w:rPr>
          <w:color w:val="000000" w:themeColor="text1"/>
          <w:sz w:val="28"/>
          <w:szCs w:val="28"/>
        </w:rPr>
        <w:t> – ведущая в этом возрасте. Игра продолжает оставаться основной формой организации жизни детей. В течение дня дети участвуют в разнообразных играх.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Условно все игры делят на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творческие игры</w:t>
      </w:r>
      <w:r w:rsidRPr="005244BE">
        <w:rPr>
          <w:color w:val="000000" w:themeColor="text1"/>
          <w:sz w:val="28"/>
          <w:szCs w:val="28"/>
        </w:rPr>
        <w:t> и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игры с правилами.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Творческие игры </w:t>
      </w:r>
      <w:r w:rsidRPr="005244BE">
        <w:rPr>
          <w:color w:val="000000" w:themeColor="text1"/>
          <w:sz w:val="28"/>
          <w:szCs w:val="28"/>
        </w:rPr>
        <w:t>— это сюжетно-ролевые, театрализованные, хороводные, музыкальные и др.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Игры с правилами – </w:t>
      </w:r>
      <w:r w:rsidRPr="005244BE">
        <w:rPr>
          <w:color w:val="000000" w:themeColor="text1"/>
          <w:sz w:val="28"/>
          <w:szCs w:val="28"/>
        </w:rPr>
        <w:t>это дидактические игры и подвижные.</w:t>
      </w:r>
    </w:p>
    <w:p w:rsidR="005244BE" w:rsidRPr="005244BE" w:rsidRDefault="005244BE" w:rsidP="00C75509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Сюжетно-ролевая игра</w:t>
      </w:r>
      <w:r w:rsidRPr="005244BE">
        <w:rPr>
          <w:color w:val="000000" w:themeColor="text1"/>
          <w:sz w:val="28"/>
          <w:szCs w:val="28"/>
        </w:rPr>
        <w:t> — это вид деятельности детей, в процессе которой дети в условных воображаемых ситуациях воспроизводят определенную сферу деятельности и общения взрослых с целью усвоения важнейших социальных ролей и выработки навыков формального и неформального общения. Основа сюжетно-ролевой игры – воображаемая ситуация, которая включает в себя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сюжет</w:t>
      </w:r>
      <w:r w:rsidRPr="005244BE">
        <w:rPr>
          <w:color w:val="000000" w:themeColor="text1"/>
          <w:sz w:val="28"/>
          <w:szCs w:val="28"/>
        </w:rPr>
        <w:t>,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роль</w:t>
      </w:r>
      <w:r w:rsidRPr="005244BE">
        <w:rPr>
          <w:color w:val="000000" w:themeColor="text1"/>
          <w:sz w:val="28"/>
          <w:szCs w:val="28"/>
        </w:rPr>
        <w:t> и связанные с ней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действия</w:t>
      </w:r>
      <w:r w:rsidRPr="005244BE">
        <w:rPr>
          <w:color w:val="000000" w:themeColor="text1"/>
          <w:sz w:val="28"/>
          <w:szCs w:val="28"/>
        </w:rPr>
        <w:t>.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lastRenderedPageBreak/>
        <w:t>В средней группе дети играют в такие сюжетные игры: «Семья», «Больница», «Детский сад», «Парикмахерская», «Автобус», «Моряки», «Зоопарк» и др.</w:t>
      </w:r>
    </w:p>
    <w:p w:rsidR="005244BE" w:rsidRPr="005244BE" w:rsidRDefault="005244BE" w:rsidP="005A5531">
      <w:pPr>
        <w:shd w:val="clear" w:color="auto" w:fill="FFFFFF"/>
        <w:spacing w:after="450"/>
        <w:jc w:val="both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С помощью этих игр дети получают элементарные представления о труде взрослых, о предметах-помощниках людей разных профессий, учатся выполнять простейшие трудовые действия, строить ролевые диалоги друг с другом. Сюжетные игры помогают детям научиться правилам поведения и общения людей в разных ситуациях.</w:t>
      </w:r>
    </w:p>
    <w:p w:rsidR="005244BE" w:rsidRPr="005244BE" w:rsidRDefault="005244BE" w:rsidP="005A5531">
      <w:pPr>
        <w:shd w:val="clear" w:color="auto" w:fill="FFFFFF"/>
        <w:spacing w:after="450"/>
        <w:jc w:val="both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Дети придумывают сюжет игры, распределяют между собой роли, подбирают необходимые для игры предметы, устраивают место для игры и начинают играть.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Игра — это навык, и этому навыку нужно ребенка учить. В 4-5-тилетнем возрасте основной способ обучения — это совместная с взрослым игра. Дома играйте с ребенком вместе! Купите ему игровые наборы для разных сюжетных игр или сделайте их из бросового материала. Играйте не только игрушками, но и предметами-заменителями. Пусть ребенок понаблюдает за Вашей игрой, а потом начнет действовать самостоятельно. Впоследствии вы будете только руководить этой игрой.</w:t>
      </w:r>
    </w:p>
    <w:p w:rsidR="005244BE" w:rsidRPr="005A5531" w:rsidRDefault="005244BE" w:rsidP="005A5531">
      <w:pPr>
        <w:pStyle w:val="a7"/>
        <w:numPr>
          <w:ilvl w:val="0"/>
          <w:numId w:val="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5A553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Путешествие по Стране детских игр на автобусе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закажет билеты на автобус по телефону?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будет </w:t>
      </w:r>
      <w:r w:rsidRPr="004901EF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водителем</w:t>
      </w:r>
      <w:r w:rsidRPr="005244BE">
        <w:rPr>
          <w:color w:val="000000" w:themeColor="text1"/>
          <w:sz w:val="28"/>
          <w:szCs w:val="28"/>
        </w:rPr>
        <w:t>? Что Вам понадобится для игры? </w:t>
      </w:r>
      <w:r w:rsidRPr="004901E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(руль)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Кто будет </w:t>
      </w:r>
      <w:r w:rsidRPr="004901EF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контролером</w:t>
      </w:r>
      <w:r w:rsidRPr="005244BE">
        <w:rPr>
          <w:color w:val="000000" w:themeColor="text1"/>
          <w:sz w:val="28"/>
          <w:szCs w:val="28"/>
        </w:rPr>
        <w:t>? Что Вам понадобится для игры? </w:t>
      </w:r>
      <w:r w:rsidRPr="004901E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(билеты и сумочка)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Занимайте места в автобусе!</w:t>
      </w:r>
    </w:p>
    <w:p w:rsidR="005244BE" w:rsidRDefault="005244BE" w:rsidP="005244BE">
      <w:pPr>
        <w:shd w:val="clear" w:color="auto" w:fill="FFFFFF"/>
        <w:textAlignment w:val="baseline"/>
        <w:rPr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5244BE">
        <w:rPr>
          <w:color w:val="000000" w:themeColor="text1"/>
          <w:sz w:val="28"/>
          <w:szCs w:val="28"/>
        </w:rPr>
        <w:t>Разыгрывается </w:t>
      </w:r>
      <w:r w:rsidRPr="004901EF">
        <w:rPr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эпизод «Поездка на автобусе»</w:t>
      </w:r>
      <w:r w:rsidR="005A5531">
        <w:rPr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, </w:t>
      </w:r>
      <w:r w:rsidR="005A5531" w:rsidRPr="005A5531">
        <w:rPr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под музыку</w:t>
      </w:r>
      <w:r w:rsidR="005A5531">
        <w:rPr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«Колесики-колесики»</w:t>
      </w:r>
    </w:p>
    <w:p w:rsidR="005A5531" w:rsidRPr="005244BE" w:rsidRDefault="005A5531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5244BE" w:rsidRDefault="005244BE" w:rsidP="005244BE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244BE">
        <w:rPr>
          <w:color w:val="000000" w:themeColor="text1"/>
          <w:sz w:val="28"/>
          <w:szCs w:val="28"/>
        </w:rPr>
        <w:t>Автобус отправляется дальше. Мы подъезжаем к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городу Хороводных игр.</w:t>
      </w:r>
    </w:p>
    <w:p w:rsidR="004E53F0" w:rsidRPr="005244BE" w:rsidRDefault="004E53F0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5244BE" w:rsidRPr="005A5531" w:rsidRDefault="005244BE" w:rsidP="005A5531">
      <w:pPr>
        <w:pStyle w:val="a7"/>
        <w:numPr>
          <w:ilvl w:val="0"/>
          <w:numId w:val="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5A553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Мини-лекция «Хороводные игры»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Хороводные игры </w:t>
      </w:r>
      <w:r w:rsidRPr="005244BE">
        <w:rPr>
          <w:color w:val="000000" w:themeColor="text1"/>
          <w:sz w:val="28"/>
          <w:szCs w:val="28"/>
        </w:rPr>
        <w:t>— это целый комплекс игровых упражнений, включающих в себя музыку, пение, свободные движения, декламацию стихов, пантомиму.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Хороводные игры в детском саду просто необходимы. Несмотря на внешнюю простоту и основной игровой момент, значение хороводов сложно переоценить. Они: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-развивают чувство ритма и музыкального слуха;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-способствуют совершенствованию двигательных навыков (от медленного шага до бега);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lastRenderedPageBreak/>
        <w:t>-облегчают процесс адаптации: располагают детей друг к другу, раскрепощают их;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-учат детей действовать вместе, сотрудничать;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-знакомят детей с древними традициями и обычаями.</w:t>
      </w:r>
    </w:p>
    <w:p w:rsidR="005244BE" w:rsidRPr="005244BE" w:rsidRDefault="005A5531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Хороводная игра «Ручеек</w:t>
      </w:r>
      <w:r w:rsidR="005244BE"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5244BE" w:rsidRDefault="005244BE" w:rsidP="005244BE">
      <w:pPr>
        <w:shd w:val="clear" w:color="auto" w:fill="FFFFFF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244BE">
        <w:rPr>
          <w:color w:val="000000" w:themeColor="text1"/>
          <w:sz w:val="28"/>
          <w:szCs w:val="28"/>
        </w:rPr>
        <w:t>Автобус отправляется дальше. Мы подъезжаем к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городу Строительно-конструктивных игр.</w:t>
      </w:r>
    </w:p>
    <w:p w:rsidR="004E53F0" w:rsidRPr="005244BE" w:rsidRDefault="004E53F0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5244BE" w:rsidRPr="005A5531" w:rsidRDefault="005244BE" w:rsidP="005A5531">
      <w:pPr>
        <w:pStyle w:val="a7"/>
        <w:numPr>
          <w:ilvl w:val="0"/>
          <w:numId w:val="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5A553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Мини-лекция «Строительно-конструктивные игры»</w:t>
      </w:r>
    </w:p>
    <w:p w:rsidR="005244BE" w:rsidRPr="005244BE" w:rsidRDefault="005244BE" w:rsidP="005A5531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В основе </w:t>
      </w: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строительно-конструктивной игры</w:t>
      </w:r>
      <w:r w:rsidRPr="005244BE">
        <w:rPr>
          <w:color w:val="000000" w:themeColor="text1"/>
          <w:sz w:val="28"/>
          <w:szCs w:val="28"/>
        </w:rPr>
        <w:t> лежит деятельность детей, где они отражают окружающую жизнь в разнообразных постройках с помощью различных материалов и игровых действий с ними. Как всякой творческой игре ей присущи структурные элементы – мотив, игровой замысел, роли, правила, игровые действия, результат.</w:t>
      </w:r>
    </w:p>
    <w:p w:rsidR="005244BE" w:rsidRPr="005244BE" w:rsidRDefault="005244BE" w:rsidP="005244BE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Строительно-конструктивные игры способствуют развитию у ребенка творчества, мышления, пространственного воображения.</w:t>
      </w:r>
    </w:p>
    <w:p w:rsidR="00986E50" w:rsidRDefault="00986E50" w:rsidP="00986E50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Разделитесь, пожалуйста, на 2 команды</w:t>
      </w:r>
      <w:r w:rsidR="005244BE" w:rsidRPr="005244B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Каждая команда выберете, что вы будите конструировать: дом, дворец, транспорт. Каждой команде предоставляется по набору конструктора.</w:t>
      </w:r>
    </w:p>
    <w:p w:rsidR="005244BE" w:rsidRPr="00753527" w:rsidRDefault="005244BE" w:rsidP="00753527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450"/>
        <w:ind w:left="0" w:firstLine="36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53527">
        <w:rPr>
          <w:color w:val="000000" w:themeColor="text1"/>
          <w:sz w:val="28"/>
          <w:szCs w:val="28"/>
        </w:rPr>
        <w:t>Автобус отправляется дальше. Мы подъезжаем к </w:t>
      </w:r>
      <w:r w:rsidR="00C75509" w:rsidRPr="0075352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городу Нетрадиционных</w:t>
      </w:r>
      <w:r w:rsidRPr="0075352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игр.</w:t>
      </w:r>
    </w:p>
    <w:p w:rsidR="00C75509" w:rsidRDefault="00C75509" w:rsidP="00753527">
      <w:pPr>
        <w:shd w:val="clear" w:color="auto" w:fill="FFFFFF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75509">
        <w:rPr>
          <w:bCs/>
          <w:color w:val="000000" w:themeColor="text1"/>
          <w:sz w:val="28"/>
          <w:szCs w:val="28"/>
          <w:bdr w:val="none" w:sz="0" w:space="0" w:color="auto" w:frame="1"/>
        </w:rPr>
        <w:t>Проводит Анастасия Николаевна</w:t>
      </w:r>
      <w:r w:rsidR="00753527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53527" w:rsidRPr="00753527" w:rsidRDefault="00753527" w:rsidP="00753527">
      <w:pPr>
        <w:pStyle w:val="a7"/>
        <w:numPr>
          <w:ilvl w:val="0"/>
          <w:numId w:val="1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753527">
        <w:rPr>
          <w:bCs/>
          <w:color w:val="000000" w:themeColor="text1"/>
          <w:sz w:val="28"/>
          <w:szCs w:val="28"/>
          <w:bdr w:val="none" w:sz="0" w:space="0" w:color="auto" w:frame="1"/>
        </w:rPr>
        <w:t>«Сбей пирамидку»</w:t>
      </w:r>
    </w:p>
    <w:p w:rsidR="00753527" w:rsidRPr="00433D3A" w:rsidRDefault="00753527" w:rsidP="00753527">
      <w:pPr>
        <w:pStyle w:val="a7"/>
        <w:numPr>
          <w:ilvl w:val="0"/>
          <w:numId w:val="1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«Перенеси шарики»</w:t>
      </w:r>
    </w:p>
    <w:p w:rsidR="00433D3A" w:rsidRPr="00433D3A" w:rsidRDefault="00433D3A" w:rsidP="00753527">
      <w:pPr>
        <w:pStyle w:val="a7"/>
        <w:numPr>
          <w:ilvl w:val="0"/>
          <w:numId w:val="1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«Сделай прическу»</w:t>
      </w:r>
    </w:p>
    <w:p w:rsidR="00433D3A" w:rsidRPr="00753527" w:rsidRDefault="00433D3A" w:rsidP="00753527">
      <w:pPr>
        <w:pStyle w:val="a7"/>
        <w:numPr>
          <w:ilvl w:val="0"/>
          <w:numId w:val="1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«Улитка», «</w:t>
      </w:r>
      <w:proofErr w:type="spell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Дартц</w:t>
      </w:r>
      <w:proofErr w:type="spellEnd"/>
      <w:r>
        <w:rPr>
          <w:b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753527" w:rsidRDefault="00753527" w:rsidP="00753527">
      <w:pPr>
        <w:pStyle w:val="a7"/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753527" w:rsidRPr="00433D3A" w:rsidRDefault="00753527" w:rsidP="00433D3A">
      <w:pPr>
        <w:pStyle w:val="a7"/>
        <w:numPr>
          <w:ilvl w:val="0"/>
          <w:numId w:val="1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 w:rsidRPr="00433D3A">
        <w:rPr>
          <w:color w:val="000000" w:themeColor="text1"/>
          <w:sz w:val="28"/>
          <w:szCs w:val="28"/>
        </w:rPr>
        <w:t>Остановка «Подвижные игры».</w:t>
      </w:r>
    </w:p>
    <w:p w:rsidR="00753527" w:rsidRPr="00753527" w:rsidRDefault="00753527" w:rsidP="00753527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53527">
        <w:rPr>
          <w:color w:val="000000" w:themeColor="text1"/>
          <w:sz w:val="28"/>
          <w:szCs w:val="28"/>
        </w:rPr>
        <w:t>Подвижная игра «Третий лишний»</w:t>
      </w:r>
    </w:p>
    <w:p w:rsidR="00753527" w:rsidRDefault="00753527" w:rsidP="00753527">
      <w:pPr>
        <w:pStyle w:val="a7"/>
        <w:shd w:val="clear" w:color="auto" w:fill="FFFFFF"/>
        <w:ind w:left="1440"/>
        <w:textAlignment w:val="baseline"/>
        <w:rPr>
          <w:color w:val="000000" w:themeColor="text1"/>
          <w:sz w:val="28"/>
          <w:szCs w:val="28"/>
        </w:rPr>
      </w:pPr>
    </w:p>
    <w:p w:rsidR="00753527" w:rsidRDefault="00753527" w:rsidP="00433D3A">
      <w:pPr>
        <w:pStyle w:val="a7"/>
        <w:numPr>
          <w:ilvl w:val="0"/>
          <w:numId w:val="14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Остановка «Эстафеты».</w:t>
      </w:r>
    </w:p>
    <w:p w:rsidR="00753527" w:rsidRPr="00753527" w:rsidRDefault="00753527" w:rsidP="00753527">
      <w:pPr>
        <w:pStyle w:val="a7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Этафета</w:t>
      </w:r>
      <w:proofErr w:type="spellEnd"/>
      <w:r>
        <w:rPr>
          <w:color w:val="000000" w:themeColor="text1"/>
          <w:sz w:val="28"/>
          <w:szCs w:val="28"/>
        </w:rPr>
        <w:t xml:space="preserve"> – «Собери овощи».</w:t>
      </w:r>
    </w:p>
    <w:p w:rsidR="00753527" w:rsidRDefault="00753527" w:rsidP="00C75509">
      <w:pPr>
        <w:shd w:val="clear" w:color="auto" w:fill="FFFFFF"/>
        <w:ind w:left="30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244BE" w:rsidRPr="005244BE" w:rsidRDefault="005244BE" w:rsidP="00C75509">
      <w:pPr>
        <w:shd w:val="clear" w:color="auto" w:fill="FFFFFF"/>
        <w:ind w:left="300"/>
        <w:textAlignment w:val="baseline"/>
        <w:rPr>
          <w:color w:val="000000" w:themeColor="text1"/>
          <w:sz w:val="28"/>
          <w:szCs w:val="28"/>
        </w:rPr>
      </w:pPr>
      <w:r w:rsidRPr="004901E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Итог собрания.</w:t>
      </w:r>
    </w:p>
    <w:p w:rsidR="005244BE" w:rsidRPr="005244BE" w:rsidRDefault="005244BE" w:rsidP="005244BE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4901E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Воспитатель держит в руке микрофон или кеглю. Подходит поочередно к родителям для получения ответной реакции на вопросы.</w:t>
      </w:r>
    </w:p>
    <w:p w:rsidR="00564D44" w:rsidRPr="004901EF" w:rsidRDefault="005244BE" w:rsidP="00614D41">
      <w:pPr>
        <w:shd w:val="clear" w:color="auto" w:fill="FFFFFF"/>
        <w:spacing w:after="450"/>
        <w:textAlignment w:val="baseline"/>
        <w:rPr>
          <w:color w:val="000000" w:themeColor="text1"/>
          <w:sz w:val="28"/>
          <w:szCs w:val="28"/>
        </w:rPr>
      </w:pPr>
      <w:r w:rsidRPr="005244BE">
        <w:rPr>
          <w:color w:val="000000" w:themeColor="text1"/>
          <w:sz w:val="28"/>
          <w:szCs w:val="28"/>
        </w:rPr>
        <w:t>Я журналист газеты «Частный интерес», хочу взять у вас интервью о вашем путешествии в Страну детских игр. Поделитесь, пожалуйста, впечатлениями! Что нового вы узнали? Чему научились?</w:t>
      </w:r>
    </w:p>
    <w:sectPr w:rsidR="00564D44" w:rsidRPr="004901EF" w:rsidSect="00041706">
      <w:pgSz w:w="11906" w:h="16838"/>
      <w:pgMar w:top="851" w:right="70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87E"/>
    <w:multiLevelType w:val="multilevel"/>
    <w:tmpl w:val="7E40F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B005F"/>
    <w:multiLevelType w:val="multilevel"/>
    <w:tmpl w:val="F06E63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F626B"/>
    <w:multiLevelType w:val="multilevel"/>
    <w:tmpl w:val="CC6845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76FD3"/>
    <w:multiLevelType w:val="multilevel"/>
    <w:tmpl w:val="79925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0633A"/>
    <w:multiLevelType w:val="multilevel"/>
    <w:tmpl w:val="F70A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704E8"/>
    <w:multiLevelType w:val="multilevel"/>
    <w:tmpl w:val="B14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7F29C9"/>
    <w:multiLevelType w:val="hybridMultilevel"/>
    <w:tmpl w:val="AC36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F16EB"/>
    <w:multiLevelType w:val="multilevel"/>
    <w:tmpl w:val="F9DE5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97D99"/>
    <w:multiLevelType w:val="multilevel"/>
    <w:tmpl w:val="2EEEB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F5B42"/>
    <w:multiLevelType w:val="multilevel"/>
    <w:tmpl w:val="6D52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33BA5"/>
    <w:multiLevelType w:val="multilevel"/>
    <w:tmpl w:val="C55CF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F3A14"/>
    <w:multiLevelType w:val="multilevel"/>
    <w:tmpl w:val="BCE65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B3562"/>
    <w:multiLevelType w:val="multilevel"/>
    <w:tmpl w:val="671283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725B1"/>
    <w:multiLevelType w:val="multilevel"/>
    <w:tmpl w:val="795C6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71EC2"/>
    <w:rsid w:val="00041706"/>
    <w:rsid w:val="002C4A72"/>
    <w:rsid w:val="0033752D"/>
    <w:rsid w:val="003A20F3"/>
    <w:rsid w:val="003D1DCF"/>
    <w:rsid w:val="00433D3A"/>
    <w:rsid w:val="004901EF"/>
    <w:rsid w:val="004E53F0"/>
    <w:rsid w:val="005244BE"/>
    <w:rsid w:val="00564D44"/>
    <w:rsid w:val="00586EEE"/>
    <w:rsid w:val="005A5531"/>
    <w:rsid w:val="00614D41"/>
    <w:rsid w:val="00671EC2"/>
    <w:rsid w:val="00753527"/>
    <w:rsid w:val="00986E50"/>
    <w:rsid w:val="00C54F65"/>
    <w:rsid w:val="00C75509"/>
    <w:rsid w:val="00F240E9"/>
    <w:rsid w:val="00F308EF"/>
    <w:rsid w:val="00FB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F"/>
  </w:style>
  <w:style w:type="paragraph" w:styleId="1">
    <w:name w:val="heading 1"/>
    <w:basedOn w:val="a"/>
    <w:next w:val="a"/>
    <w:qFormat/>
    <w:rsid w:val="00F308E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F308E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308EF"/>
    <w:pPr>
      <w:keepNext/>
      <w:ind w:firstLine="426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8EF"/>
    <w:pPr>
      <w:jc w:val="center"/>
    </w:pPr>
    <w:rPr>
      <w:b/>
      <w:sz w:val="48"/>
    </w:rPr>
  </w:style>
  <w:style w:type="character" w:customStyle="1" w:styleId="aentry-posttitle-text">
    <w:name w:val="aentry-post__title-text"/>
    <w:basedOn w:val="a0"/>
    <w:rsid w:val="00564D44"/>
  </w:style>
  <w:style w:type="paragraph" w:styleId="a4">
    <w:name w:val="Normal (Web)"/>
    <w:basedOn w:val="a"/>
    <w:uiPriority w:val="99"/>
    <w:semiHidden/>
    <w:unhideWhenUsed/>
    <w:rsid w:val="005244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244BE"/>
    <w:rPr>
      <w:b/>
      <w:bCs/>
    </w:rPr>
  </w:style>
  <w:style w:type="character" w:styleId="a6">
    <w:name w:val="Emphasis"/>
    <w:basedOn w:val="a0"/>
    <w:uiPriority w:val="20"/>
    <w:qFormat/>
    <w:rsid w:val="005244BE"/>
    <w:rPr>
      <w:i/>
      <w:iCs/>
    </w:rPr>
  </w:style>
  <w:style w:type="paragraph" w:styleId="a7">
    <w:name w:val="List Paragraph"/>
    <w:basedOn w:val="a"/>
    <w:uiPriority w:val="34"/>
    <w:qFormat/>
    <w:rsid w:val="005A5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4FCA-6849-484C-ACCA-39C2FDFC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Алексей</dc:creator>
  <cp:lastModifiedBy>Пользователь</cp:lastModifiedBy>
  <cp:revision>2</cp:revision>
  <dcterms:created xsi:type="dcterms:W3CDTF">2023-02-13T08:01:00Z</dcterms:created>
  <dcterms:modified xsi:type="dcterms:W3CDTF">2023-02-13T08:01:00Z</dcterms:modified>
</cp:coreProperties>
</file>