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6F" w:rsidRDefault="000D4E6F" w:rsidP="000D4E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Муниципальное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дошкольное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общеобразовательное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учреждение</w:t>
      </w: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детский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0D4E6F">
        <w:rPr>
          <w:rFonts w:ascii="Liberation Serif" w:hAnsi="Liberation Serif" w:cs="Liberation Serif"/>
          <w:sz w:val="24"/>
          <w:szCs w:val="24"/>
        </w:rPr>
        <w:t>21 «</w:t>
      </w:r>
      <w:r>
        <w:rPr>
          <w:rFonts w:ascii="Calibri" w:hAnsi="Calibri" w:cs="Calibri"/>
          <w:sz w:val="24"/>
          <w:szCs w:val="24"/>
        </w:rPr>
        <w:t>Мозаика</w:t>
      </w:r>
      <w:r w:rsidRPr="000D4E6F">
        <w:rPr>
          <w:rFonts w:ascii="Liberation Serif" w:hAnsi="Liberation Serif" w:cs="Liberation Serif"/>
          <w:sz w:val="24"/>
          <w:szCs w:val="24"/>
        </w:rPr>
        <w:t>»</w:t>
      </w: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Конспект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итогового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мероприятия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в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рамках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кружка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 w:rsidRPr="000D4E6F">
        <w:rPr>
          <w:rFonts w:ascii="Liberation Serif" w:hAnsi="Liberation Serif" w:cs="Liberation Serif"/>
          <w:sz w:val="40"/>
          <w:szCs w:val="40"/>
        </w:rPr>
        <w:t>«</w:t>
      </w:r>
      <w:r>
        <w:rPr>
          <w:rFonts w:ascii="Calibri" w:hAnsi="Calibri" w:cs="Calibri"/>
          <w:sz w:val="40"/>
          <w:szCs w:val="40"/>
        </w:rPr>
        <w:t>Весёлый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рюкзачок</w:t>
      </w:r>
      <w:r w:rsidRPr="000D4E6F">
        <w:rPr>
          <w:rFonts w:ascii="Liberation Serif" w:hAnsi="Liberation Serif" w:cs="Liberation Serif"/>
          <w:sz w:val="40"/>
          <w:szCs w:val="40"/>
        </w:rPr>
        <w:t>»</w:t>
      </w: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Тема</w:t>
      </w:r>
      <w:r>
        <w:rPr>
          <w:rFonts w:ascii="Liberation Serif" w:hAnsi="Liberation Serif" w:cs="Liberation Serif"/>
          <w:sz w:val="44"/>
          <w:szCs w:val="44"/>
        </w:rPr>
        <w:t xml:space="preserve">: </w:t>
      </w:r>
      <w:r w:rsidRPr="000D4E6F">
        <w:rPr>
          <w:rFonts w:ascii="Liberation Serif" w:hAnsi="Liberation Serif" w:cs="Liberation Serif"/>
          <w:sz w:val="44"/>
          <w:szCs w:val="44"/>
        </w:rPr>
        <w:t>«</w:t>
      </w:r>
      <w:r>
        <w:rPr>
          <w:rFonts w:ascii="Calibri" w:hAnsi="Calibri" w:cs="Calibri"/>
          <w:sz w:val="44"/>
          <w:szCs w:val="44"/>
        </w:rPr>
        <w:t>Путешествие</w:t>
      </w:r>
      <w:r>
        <w:rPr>
          <w:rFonts w:ascii="Liberation Serif" w:hAnsi="Liberation Serif" w:cs="Liberation Serif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>рюкзачка</w:t>
      </w:r>
      <w:r w:rsidRPr="000D4E6F">
        <w:rPr>
          <w:rFonts w:ascii="Liberation Serif" w:hAnsi="Liberation Serif" w:cs="Liberation Serif"/>
          <w:sz w:val="44"/>
          <w:szCs w:val="44"/>
        </w:rPr>
        <w:t>»</w:t>
      </w:r>
      <w:r w:rsidR="003B29C9">
        <w:rPr>
          <w:rFonts w:cs="Liberation Serif"/>
          <w:sz w:val="44"/>
          <w:szCs w:val="44"/>
        </w:rPr>
        <w:t xml:space="preserve"> </w:t>
      </w:r>
      <w:r w:rsidRPr="000D4E6F">
        <w:rPr>
          <w:rFonts w:ascii="Liberation Serif" w:hAnsi="Liberation Serif" w:cs="Liberation Serif"/>
          <w:sz w:val="44"/>
          <w:szCs w:val="44"/>
        </w:rPr>
        <w:t>(</w:t>
      </w:r>
      <w:r>
        <w:rPr>
          <w:rFonts w:ascii="Calibri" w:hAnsi="Calibri" w:cs="Calibri"/>
          <w:sz w:val="44"/>
          <w:szCs w:val="44"/>
        </w:rPr>
        <w:t>игра</w:t>
      </w:r>
      <w:r>
        <w:rPr>
          <w:rFonts w:ascii="Liberation Serif" w:hAnsi="Liberation Serif" w:cs="Liberation Serif"/>
          <w:sz w:val="44"/>
          <w:szCs w:val="44"/>
        </w:rPr>
        <w:t>-</w:t>
      </w:r>
      <w:r>
        <w:rPr>
          <w:rFonts w:ascii="Calibri" w:hAnsi="Calibri" w:cs="Calibri"/>
          <w:sz w:val="44"/>
          <w:szCs w:val="44"/>
        </w:rPr>
        <w:t>путешествие</w:t>
      </w:r>
      <w:r>
        <w:rPr>
          <w:rFonts w:ascii="Liberation Serif" w:hAnsi="Liberation Serif" w:cs="Liberation Serif"/>
          <w:sz w:val="44"/>
          <w:szCs w:val="44"/>
        </w:rPr>
        <w:t>)</w:t>
      </w: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Воспитатель</w:t>
      </w:r>
      <w:r>
        <w:rPr>
          <w:rFonts w:ascii="Liberation Serif" w:hAnsi="Liberation Serif" w:cs="Liberation Serif"/>
          <w:sz w:val="36"/>
          <w:szCs w:val="36"/>
        </w:rPr>
        <w:t>:</w:t>
      </w:r>
    </w:p>
    <w:p w:rsidR="000D4E6F" w:rsidRDefault="000D4E6F" w:rsidP="000D4E6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Медведева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Наталия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Васильевна</w:t>
      </w: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Углич 2024</w:t>
      </w:r>
    </w:p>
    <w:p w:rsidR="000D4E6F" w:rsidRDefault="000D4E6F" w:rsidP="000D4E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Цель:</w:t>
      </w:r>
      <w:r>
        <w:rPr>
          <w:rFonts w:ascii="Cambria" w:hAnsi="Cambria" w:cs="Cambria"/>
          <w:color w:val="000000"/>
          <w:sz w:val="24"/>
          <w:szCs w:val="24"/>
        </w:rPr>
        <w:t xml:space="preserve"> создать условия для систематизации знаний детей о безопасном поведении в природе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.</w:t>
      </w:r>
    </w:p>
    <w:p w:rsidR="000D4E6F" w:rsidRDefault="000D4E6F" w:rsidP="000D4E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lastRenderedPageBreak/>
        <w:t>Задачи: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формировать навыки ЗОЖ;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повышать физическую активность и работоспособность детского организма.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воспитывать дисциплинированность, организованность, чувство коллективизма;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прививать любовь к природе, учить бережному к ней отношению.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закреплять знания о съедобных грибах и ягодах, диких животных;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активизировать словарный запас (турист, компас, части света, палатка, котелок, маршрут и др.);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развивать наблюдательность, логическое мышление, внимание.</w:t>
      </w:r>
    </w:p>
    <w:p w:rsidR="000D4E6F" w:rsidRPr="000D4E6F" w:rsidRDefault="000D4E6F" w:rsidP="000D4E6F">
      <w:pPr>
        <w:autoSpaceDE w:val="0"/>
        <w:autoSpaceDN w:val="0"/>
        <w:adjustRightInd w:val="0"/>
        <w:spacing w:before="63" w:after="63" w:line="240" w:lineRule="auto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before="63" w:after="63" w:line="240" w:lineRule="auto"/>
        <w:rPr>
          <w:rFonts w:ascii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Участники: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 xml:space="preserve"> воспитатели, родители, дети.</w:t>
      </w:r>
    </w:p>
    <w:p w:rsid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  <w:t>Предварительная работа: изготовление атрибутов.</w:t>
      </w:r>
    </w:p>
    <w:p w:rsidR="000D4E6F" w:rsidRPr="000D4E6F" w:rsidRDefault="000D4E6F" w:rsidP="000D4E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  <w:t xml:space="preserve">Перед игрой с помощью эмблем дети делятся на две команды </w:t>
      </w:r>
      <w:r w:rsidRPr="000D4E6F"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  <w:t>Боровички</w:t>
      </w:r>
      <w:r w:rsidRPr="000D4E6F"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  <w:t xml:space="preserve">» </w:t>
      </w:r>
      <w:r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  <w:t xml:space="preserve">и </w:t>
      </w:r>
      <w:r w:rsidRPr="000D4E6F"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  <w:t>Светлячки</w:t>
      </w:r>
      <w:r w:rsidRPr="000D4E6F">
        <w:rPr>
          <w:rFonts w:ascii="Cambria" w:hAnsi="Cambria" w:cs="Cambria"/>
          <w:b/>
          <w:bCs/>
          <w:i/>
          <w:iCs/>
          <w:color w:val="111111"/>
          <w:sz w:val="24"/>
          <w:szCs w:val="24"/>
        </w:rPr>
        <w:t>»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150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Ход занятия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1.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Мотивация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Ребята, сегодня я получила письмо от нашего знакомого Туриста, хотите узнать, что он написал?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>Дорогие ребята, вот и подошёл к концу учебный год, за этот год вы много узнали о путешествиях и туризме и сегодня я вместе со своими друзьями подготовил вам задания, если вы справитесь со всеми нашими заданиями, то в конце вас ждёт подготовленный мной сюрприз.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Ребята, вы готовы выполнить задания Туриста и узнать, что за сюрприз он вам подготовил?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2.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Целеполагание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Я</w:t>
      </w:r>
      <w:r>
        <w:rPr>
          <w:rFonts w:ascii="Cambria" w:hAnsi="Cambria" w:cs="Cambria"/>
          <w:color w:val="000000"/>
          <w:sz w:val="24"/>
          <w:szCs w:val="24"/>
        </w:rPr>
        <w:t xml:space="preserve"> предлагаю вам стать туристами и отправиться в поход. А вы знаете, кого называют туристами?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proofErr w:type="gramEnd"/>
      <w:r>
        <w:rPr>
          <w:rFonts w:ascii="Cambria" w:hAnsi="Cambria" w:cs="Cambria"/>
          <w:color w:val="000000"/>
          <w:sz w:val="24"/>
          <w:szCs w:val="24"/>
          <w:highlight w:val="white"/>
        </w:rPr>
        <w:t>Т</w:t>
      </w:r>
      <w:r>
        <w:rPr>
          <w:rFonts w:ascii="Cambria" w:hAnsi="Cambria" w:cs="Cambria"/>
          <w:color w:val="000000"/>
          <w:sz w:val="24"/>
          <w:szCs w:val="24"/>
        </w:rPr>
        <w:t>уристы – это люди, которые любят путешествовать, любоваться красотой природы, исследовать неизведанное.</w:t>
      </w:r>
      <w:r>
        <w:rPr>
          <w:rFonts w:ascii="Cambria" w:hAnsi="Cambria" w:cs="Cambria"/>
          <w:color w:val="000000"/>
          <w:sz w:val="24"/>
          <w:szCs w:val="24"/>
        </w:rPr>
        <w:br/>
        <w:t>-Какими должны быть туристы?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color w:val="000000"/>
          <w:sz w:val="24"/>
          <w:szCs w:val="24"/>
        </w:rPr>
        <w:t xml:space="preserve">- </w:t>
      </w:r>
      <w:r>
        <w:rPr>
          <w:rFonts w:ascii="Cambria" w:hAnsi="Cambria" w:cs="Cambria"/>
          <w:color w:val="000000"/>
          <w:sz w:val="24"/>
          <w:szCs w:val="24"/>
        </w:rPr>
        <w:t>Это сильные, ловкие, выносливые люди, которые не боятся трудностей и многое умеют.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color w:val="000000"/>
          <w:sz w:val="24"/>
          <w:szCs w:val="24"/>
          <w:highlight w:val="white"/>
        </w:rPr>
        <w:lastRenderedPageBreak/>
        <w:t>-</w:t>
      </w:r>
      <w:r>
        <w:rPr>
          <w:rFonts w:ascii="Cambria" w:hAnsi="Cambria" w:cs="Cambria"/>
          <w:color w:val="000000"/>
          <w:sz w:val="24"/>
          <w:szCs w:val="24"/>
        </w:rPr>
        <w:t>Ребята у вас есть рюкзаки, а что нужно взять с собой в поход?</w:t>
      </w:r>
      <w:r>
        <w:rPr>
          <w:rFonts w:ascii="Cambria" w:hAnsi="Cambria" w:cs="Cambria"/>
          <w:color w:val="000000"/>
          <w:sz w:val="24"/>
          <w:szCs w:val="24"/>
        </w:rPr>
        <w:br/>
        <w:t>Давайте вспомним, что пригодится в походе, ведь нам нужно взять с собой только самое необходимое.</w:t>
      </w:r>
      <w:r>
        <w:rPr>
          <w:rFonts w:ascii="Cambria" w:hAnsi="Cambria" w:cs="Cambria"/>
          <w:color w:val="000000"/>
          <w:sz w:val="24"/>
          <w:szCs w:val="24"/>
        </w:rPr>
        <w:br/>
        <w:t>Что в поход с собой возьмём, если мы туда пойдём?</w:t>
      </w:r>
      <w:r>
        <w:rPr>
          <w:rFonts w:ascii="Cambria" w:hAnsi="Cambria" w:cs="Cambria"/>
          <w:color w:val="000000"/>
          <w:sz w:val="24"/>
          <w:szCs w:val="24"/>
        </w:rPr>
        <w:br/>
        <w:t>Очень быстро отвечайте, но смотрите не зевайте.</w:t>
      </w:r>
      <w:r>
        <w:rPr>
          <w:rFonts w:ascii="Cambria" w:hAnsi="Cambria" w:cs="Cambria"/>
          <w:color w:val="000000"/>
          <w:sz w:val="24"/>
          <w:szCs w:val="24"/>
        </w:rPr>
        <w:br/>
        <w:t>Называю я предмет, он подходит или нет?</w:t>
      </w:r>
      <w:r>
        <w:rPr>
          <w:rFonts w:ascii="Cambria" w:hAnsi="Cambria" w:cs="Cambria"/>
          <w:color w:val="000000"/>
          <w:sz w:val="24"/>
          <w:szCs w:val="24"/>
        </w:rPr>
        <w:br/>
        <w:t xml:space="preserve">Если </w:t>
      </w:r>
      <w:r w:rsidRPr="000D4E6F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да</w:t>
      </w:r>
      <w:r w:rsidRPr="000D4E6F">
        <w:rPr>
          <w:rFonts w:ascii="Cambria" w:hAnsi="Cambria" w:cs="Cambria"/>
          <w:color w:val="000000"/>
          <w:sz w:val="24"/>
          <w:szCs w:val="24"/>
        </w:rPr>
        <w:t xml:space="preserve">» </w:t>
      </w:r>
      <w:r>
        <w:rPr>
          <w:rFonts w:ascii="Cambria" w:hAnsi="Cambria" w:cs="Cambria"/>
          <w:color w:val="000000"/>
          <w:sz w:val="24"/>
          <w:szCs w:val="24"/>
        </w:rPr>
        <w:t>в ладоши хлопни.</w:t>
      </w:r>
      <w:r>
        <w:rPr>
          <w:rFonts w:ascii="Cambria" w:hAnsi="Cambria" w:cs="Cambria"/>
          <w:color w:val="000000"/>
          <w:sz w:val="24"/>
          <w:szCs w:val="24"/>
        </w:rPr>
        <w:br/>
        <w:t xml:space="preserve">Если </w:t>
      </w:r>
      <w:r w:rsidRPr="000D4E6F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нет</w:t>
      </w:r>
      <w:r w:rsidRPr="000D4E6F">
        <w:rPr>
          <w:rFonts w:ascii="Cambria" w:hAnsi="Cambria" w:cs="Cambria"/>
          <w:color w:val="000000"/>
          <w:sz w:val="24"/>
          <w:szCs w:val="24"/>
        </w:rPr>
        <w:t xml:space="preserve">» </w:t>
      </w:r>
      <w:r>
        <w:rPr>
          <w:rFonts w:ascii="Cambria" w:hAnsi="Cambria" w:cs="Cambria"/>
          <w:color w:val="000000"/>
          <w:sz w:val="24"/>
          <w:szCs w:val="24"/>
        </w:rPr>
        <w:t>ногою топни.</w:t>
      </w:r>
      <w:r>
        <w:rPr>
          <w:rFonts w:ascii="Cambria" w:hAnsi="Cambria" w:cs="Cambria"/>
          <w:color w:val="000000"/>
          <w:sz w:val="24"/>
          <w:szCs w:val="24"/>
        </w:rPr>
        <w:br/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Котелок, утюг, расчёска, пылесос, сачок и соска,</w:t>
      </w:r>
      <w:r>
        <w:rPr>
          <w:rFonts w:ascii="Cambria" w:hAnsi="Cambria" w:cs="Cambria"/>
          <w:color w:val="000000"/>
          <w:sz w:val="24"/>
          <w:szCs w:val="24"/>
        </w:rPr>
        <w:br/>
        <w:t>носовой платок, подушка, рюкзачок, меч и клюшка.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br/>
        <w:t>Молоток, верёвка, нож.</w:t>
      </w:r>
      <w:r>
        <w:rPr>
          <w:rFonts w:ascii="Cambria" w:hAnsi="Cambria" w:cs="Cambria"/>
          <w:color w:val="000000"/>
          <w:sz w:val="24"/>
          <w:szCs w:val="24"/>
        </w:rPr>
        <w:br/>
        <w:t>Ну а соль с собой возьмёшь?</w:t>
      </w:r>
      <w:r>
        <w:rPr>
          <w:rFonts w:ascii="Cambria" w:hAnsi="Cambria" w:cs="Cambria"/>
          <w:color w:val="000000"/>
          <w:sz w:val="24"/>
          <w:szCs w:val="24"/>
        </w:rPr>
        <w:br/>
        <w:t xml:space="preserve">Спички, гвозди, сала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шмат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br/>
        <w:t xml:space="preserve">Вот и собран наш отряд. 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А давайте все вместе соберем рюкзак в поход.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 xml:space="preserve">Игра-эстафета </w:t>
      </w:r>
      <w:r w:rsidRPr="000D4E6F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>Что в походе пригодится?</w:t>
      </w:r>
      <w:r w:rsidRPr="000D4E6F"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  <w:t xml:space="preserve">» </w:t>
      </w:r>
      <w:r>
        <w:rPr>
          <w:rFonts w:ascii="Cambria" w:hAnsi="Cambria" w:cs="Cambria"/>
          <w:color w:val="000000"/>
          <w:sz w:val="24"/>
          <w:szCs w:val="24"/>
        </w:rPr>
        <w:t xml:space="preserve">Дети стоят в двух колоннах.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В нескольких метрах от них на пледе разложены различные предметы – как необходимые в походе, так и совершенно не нужные: свисток, фонарь, компас, бутылка с водой, кружка, ложка, чашка, фотоаппарат, продукты, карта, спальный мешок, пенка, спортивные гантели, конструктор и др. Дети по очереди подбегают к ним, выбирают необходимый для похода предмет, возвращаясь с ним, передают эстафету следующему.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По окончании игры Турист с воспитателем проверяют правильность выполненного задания, уточняют, для чего нужен тот или иной предмет. Чья команда быстрее соберётся в поход и возьмёт только то, что пригодится в пути.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i/>
          <w:iCs/>
          <w:color w:val="000000"/>
          <w:sz w:val="24"/>
          <w:szCs w:val="24"/>
        </w:rPr>
      </w:pPr>
      <w:r w:rsidRPr="000D4E6F">
        <w:rPr>
          <w:rFonts w:ascii="Cambria" w:hAnsi="Cambria" w:cs="Cambria"/>
          <w:i/>
          <w:iCs/>
          <w:color w:val="000000"/>
          <w:sz w:val="24"/>
          <w:szCs w:val="24"/>
        </w:rPr>
        <w:br/>
      </w:r>
      <w:r w:rsidRPr="000D4E6F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Молодцы, хорошо справились с заданием. Я вижу, вы знаете, что пригодится в походе. Итак, рюкзак у нас собран, пора в путь - дорогу.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proofErr w:type="gramStart"/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Кто шагает с рюкзаком?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</w:rPr>
        <w:t>- Мы туристы!</w:t>
      </w:r>
      <w:proofErr w:type="gramStart"/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Кто со скукой не знаком?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</w:rPr>
        <w:t>- Мы туристы!</w:t>
      </w:r>
      <w:proofErr w:type="gramStart"/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Нас вперёд ведут…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</w:rPr>
        <w:t>- Все дороги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Наш девиз: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0D4E6F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Всегда вперёд</w:t>
      </w:r>
      <w:r w:rsidRPr="000D4E6F">
        <w:rPr>
          <w:rFonts w:ascii="Cambria" w:hAnsi="Cambria" w:cs="Cambria"/>
          <w:color w:val="000000"/>
          <w:sz w:val="24"/>
          <w:szCs w:val="24"/>
        </w:rPr>
        <w:t>».</w:t>
      </w:r>
      <w:proofErr w:type="gramStart"/>
      <w:r w:rsidRPr="000D4E6F">
        <w:rPr>
          <w:rFonts w:ascii="Cambria" w:hAnsi="Cambria" w:cs="Cambria"/>
          <w:i/>
          <w:iCs/>
          <w:color w:val="000000"/>
          <w:sz w:val="24"/>
          <w:szCs w:val="24"/>
        </w:rPr>
        <w:br/>
      </w:r>
      <w:r w:rsidRPr="000D4E6F">
        <w:rPr>
          <w:rFonts w:ascii="Cambria" w:hAnsi="Cambria" w:cs="Cambria"/>
          <w:color w:val="000000"/>
          <w:sz w:val="24"/>
          <w:szCs w:val="24"/>
          <w:highlight w:val="white"/>
        </w:rPr>
        <w:t>-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Эй, ребята, твёрже шаг! Что турист берёт в дорогу?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</w:rPr>
        <w:t>- Песню, ложку и рюкзак.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 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Ну, что отправляемся в поход?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lastRenderedPageBreak/>
        <w:t xml:space="preserve">Первая остановка </w:t>
      </w: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Мы – туристы</w:t>
      </w: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»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i/>
          <w:iCs/>
          <w:color w:val="000000"/>
          <w:sz w:val="24"/>
          <w:szCs w:val="24"/>
        </w:rPr>
      </w:pP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Ребята, посмотрите здесь ещё одно письмо от  Туриста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>Ребята! Я настоящий турист и очень люблю путешествовать по лесам, по лугам – сегодня здесь, а завтра там. У меня для вас несколько загадок. Угадайте, что это?</w:t>
      </w: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И в тайге и в океане он отыщет путь любой.</w:t>
      </w: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Умещается в кармане и ведет нас за собой. (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Компас.)</w:t>
      </w:r>
    </w:p>
    <w:p w:rsidR="000D4E6F" w:rsidRPr="000D4E6F" w:rsidRDefault="000D4E6F" w:rsidP="000D4E6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В поход идут, и дом берут, в котором дома не живут. 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(Палатка.)</w:t>
      </w:r>
    </w:p>
    <w:p w:rsidR="000D4E6F" w:rsidRPr="000D4E6F" w:rsidRDefault="000D4E6F" w:rsidP="000D4E6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Он в походе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очень нужен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, он с кастрюлей очень дружен.</w:t>
      </w: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Можно в нем уху сварить, чай душистый кипятить. 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(Котелок.)</w:t>
      </w:r>
    </w:p>
    <w:p w:rsidR="000D4E6F" w:rsidRPr="000D4E6F" w:rsidRDefault="000D4E6F" w:rsidP="000D4E6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На привале нам помог, суп варить, картошку пек.</w:t>
      </w: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Для похода он хорош, а вот в группу не возьмешь. 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(Костер.)</w:t>
      </w:r>
    </w:p>
    <w:p w:rsidR="000D4E6F" w:rsidRPr="000D4E6F" w:rsidRDefault="000D4E6F" w:rsidP="000D4E6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Ты кричал – оно молчало, ты молчал – оно кричало. 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(Эхо.)</w:t>
      </w:r>
    </w:p>
    <w:p w:rsidR="000D4E6F" w:rsidRPr="000D4E6F" w:rsidRDefault="000D4E6F" w:rsidP="000D4E6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Ты идешь с друзьями в лес, он за плечи к тебе влез,</w:t>
      </w: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Сам идти не хочет, он тяжелый очень. 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(Рюкзак.)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Чтобы рюкзак было удобно нести, его надо правильно уложить. Тяжелые вещи надо поместить вниз, мягкие – со стороны спины, а мелкие вещи разложить по карманам.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Игра – эстафета 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Ловкий турист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 xml:space="preserve">». </w:t>
      </w:r>
      <w:r>
        <w:rPr>
          <w:rFonts w:ascii="Cambria" w:hAnsi="Cambria" w:cs="Cambria"/>
          <w:color w:val="000000"/>
          <w:sz w:val="24"/>
          <w:szCs w:val="24"/>
        </w:rPr>
        <w:t xml:space="preserve">Дети делятся на две команды. По сигналу первый участник с рюкзаком бежит </w:t>
      </w:r>
      <w:r w:rsidRPr="000D4E6F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змейкой</w:t>
      </w:r>
      <w:r w:rsidRPr="000D4E6F">
        <w:rPr>
          <w:rFonts w:ascii="Cambria" w:hAnsi="Cambria" w:cs="Cambria"/>
          <w:color w:val="000000"/>
          <w:sz w:val="24"/>
          <w:szCs w:val="24"/>
        </w:rPr>
        <w:t xml:space="preserve">» </w:t>
      </w:r>
      <w:r>
        <w:rPr>
          <w:rFonts w:ascii="Cambria" w:hAnsi="Cambria" w:cs="Cambria"/>
          <w:color w:val="000000"/>
          <w:sz w:val="24"/>
          <w:szCs w:val="24"/>
        </w:rPr>
        <w:t>между предметами, возвращается по прямой и передает рюкзак следующему.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Турист ненастья не боится,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Турист умеет веселиться.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Ребята, а вы когда –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нибудь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держали в руках горячую картошку? Можно ее долго удержать в руках?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Проводится игра 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Горячая картошка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 xml:space="preserve">». </w:t>
      </w:r>
      <w:r>
        <w:rPr>
          <w:rFonts w:ascii="Cambria" w:hAnsi="Cambria" w:cs="Cambria"/>
          <w:color w:val="000000"/>
          <w:sz w:val="24"/>
          <w:szCs w:val="24"/>
        </w:rPr>
        <w:t>Дети встают в круг и по сигналу передают мяч из рук в руки, стараясь долго его не задерживать и не уронить.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Пора вам, ребята, отправляться дальше в путь.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Вторая остановка </w:t>
      </w: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Азбука туриста</w:t>
      </w: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»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 xml:space="preserve">А здесь, ребята, посмотрите письмо от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Лесовичка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lastRenderedPageBreak/>
        <w:t>Здравствуйте, ребята! Вы случайно не заблудились в моем лесу? А вот одна девочка, Машенька, пошла в лес и заблудилась, плакала и не знала, что ей делать? А вы знаете, что нужно делать в лесу, когда заблудитесь?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>Дети отвечают. (Примерные ответы: украсить дерево, выложить опознавательные знаки, построить укрытие.)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>Молодцы, ребята, все знаете. Но я хочу проверить вас на деле.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Видишь, дерево стоит,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очень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крепкое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на вид.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К нему скорее подойди,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крепко – крепко обними.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Запомните, ребята, первое правило – никогда не уходи с места, так тебя быстрее найдут.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Проводится подвижная игра 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Кто быстрее соберется у своего дерева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».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 xml:space="preserve">Подвижная игра 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Кто быстрее соберется у своего дерева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»</w:t>
      </w:r>
    </w:p>
    <w:p w:rsidR="000D4E6F" w:rsidRDefault="000D4E6F" w:rsidP="000D4E6F">
      <w:pPr>
        <w:autoSpaceDE w:val="0"/>
        <w:autoSpaceDN w:val="0"/>
        <w:adjustRightInd w:val="0"/>
        <w:spacing w:after="0" w:line="360" w:lineRule="auto"/>
        <w:ind w:firstLine="312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Педагог делит группу детей на три звена, по 4—5 человек каждое. Звенья строятся за определенными деревьями (например, за тополем, березой и дубом). Деревья должны быть расположены на расстоянии 3—3,5 метров друг от друга. Педагог предлагает каждому звену запомнить свое дерево. По сигналу педагога </w:t>
      </w:r>
      <w:r w:rsidRPr="000D4E6F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В парк, на прогулку!</w:t>
      </w:r>
      <w:r w:rsidRPr="000D4E6F">
        <w:rPr>
          <w:rFonts w:ascii="Cambria" w:hAnsi="Cambria" w:cs="Cambria"/>
          <w:color w:val="000000"/>
          <w:sz w:val="24"/>
          <w:szCs w:val="24"/>
        </w:rPr>
        <w:t xml:space="preserve">» </w:t>
      </w:r>
      <w:r>
        <w:rPr>
          <w:rFonts w:ascii="Cambria" w:hAnsi="Cambria" w:cs="Cambria"/>
          <w:color w:val="000000"/>
          <w:sz w:val="24"/>
          <w:szCs w:val="24"/>
        </w:rPr>
        <w:t xml:space="preserve">дети врассыпную разбегаются по всей площадке. На сигнал </w:t>
      </w:r>
      <w:r w:rsidRPr="000D4E6F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Быстро к деревьям!</w:t>
      </w:r>
      <w:r w:rsidRPr="000D4E6F">
        <w:rPr>
          <w:rFonts w:ascii="Cambria" w:hAnsi="Cambria" w:cs="Cambria"/>
          <w:color w:val="000000"/>
          <w:sz w:val="24"/>
          <w:szCs w:val="24"/>
        </w:rPr>
        <w:t xml:space="preserve">» </w:t>
      </w:r>
      <w:r>
        <w:rPr>
          <w:rFonts w:ascii="Cambria" w:hAnsi="Cambria" w:cs="Cambria"/>
          <w:color w:val="000000"/>
          <w:sz w:val="24"/>
          <w:szCs w:val="24"/>
        </w:rPr>
        <w:t>дети в звеньях занимают свои места за определенными деревьями.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libri" w:hAnsi="Calibri" w:cs="Calibri"/>
        </w:rPr>
      </w:pPr>
    </w:p>
    <w:p w:rsidR="000D4E6F" w:rsidRP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Запомните, ребята, второе правило – если заблудился, громко кричи </w:t>
      </w:r>
      <w:r w:rsidRPr="000D4E6F">
        <w:rPr>
          <w:rFonts w:ascii="Cambria" w:hAnsi="Cambria" w:cs="Cambria"/>
          <w:color w:val="000000"/>
          <w:sz w:val="24"/>
          <w:szCs w:val="24"/>
        </w:rPr>
        <w:t>«</w:t>
      </w:r>
      <w:r>
        <w:rPr>
          <w:rFonts w:ascii="Cambria" w:hAnsi="Cambria" w:cs="Cambria"/>
          <w:color w:val="000000"/>
          <w:sz w:val="24"/>
          <w:szCs w:val="24"/>
        </w:rPr>
        <w:t>Ау!</w:t>
      </w:r>
      <w:r w:rsidRPr="000D4E6F">
        <w:rPr>
          <w:rFonts w:ascii="Cambria" w:hAnsi="Cambria" w:cs="Cambria"/>
          <w:color w:val="000000"/>
          <w:sz w:val="24"/>
          <w:szCs w:val="24"/>
        </w:rPr>
        <w:t>»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Игра 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Кто громче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 xml:space="preserve">». 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Отдельно </w:t>
      </w:r>
      <w:proofErr w:type="gramStart"/>
      <w:r>
        <w:rPr>
          <w:rFonts w:ascii="Cambria" w:hAnsi="Cambria" w:cs="Cambria"/>
          <w:i/>
          <w:iCs/>
          <w:color w:val="000000"/>
          <w:sz w:val="24"/>
          <w:szCs w:val="24"/>
        </w:rPr>
        <w:t>крича</w:t>
      </w:r>
      <w:proofErr w:type="gramEnd"/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 мальчики, затем девочки, потом все вместе.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Правило третье – всеми способами сигнализируй о том, что ты попал в беду!</w:t>
      </w:r>
    </w:p>
    <w:p w:rsid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Правило четвертое – если замерз, необходимо побегать и попрыгать – согреться.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jc w:val="both"/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Эстафета: 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Перепрыгни через пенек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»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-</w:t>
      </w:r>
      <w:r>
        <w:rPr>
          <w:rFonts w:ascii="Cambria" w:hAnsi="Cambria" w:cs="Cambria"/>
          <w:color w:val="000000"/>
          <w:sz w:val="24"/>
          <w:szCs w:val="24"/>
        </w:rPr>
        <w:t xml:space="preserve">Молодцы, ребята! Вы очень дружные и спортивные. Правила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Лесовичка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никогда не забывайте.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Третья остановка </w:t>
      </w: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Беседка знаний</w:t>
      </w: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»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Письмо от деда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Шишкаря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 xml:space="preserve">Здравствуйте, ребята, меня зовут дед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Шишкарь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 Я слежу за порядком в лесу, не люблю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 xml:space="preserve"> ,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когда кто – то в нем шалит. Я хочу проверить, хорошо ли вы знаете правила безопасного поведения в лесу.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Дед </w:t>
      </w:r>
      <w:proofErr w:type="spellStart"/>
      <w:r>
        <w:rPr>
          <w:rFonts w:ascii="Cambria" w:hAnsi="Cambria" w:cs="Cambria"/>
          <w:i/>
          <w:iCs/>
          <w:color w:val="000000"/>
          <w:sz w:val="24"/>
          <w:szCs w:val="24"/>
        </w:rPr>
        <w:t>Шишкарь</w:t>
      </w:r>
      <w:proofErr w:type="spellEnd"/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 предлагает детям ответить на вопросы.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ind w:left="707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Какие вы знаете съедобные грибы?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ind w:left="707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Какие лесные ягоды можно есть?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ind w:left="707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Можно ли пить воду из рек и озер?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ind w:left="707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Где лучше брать воду?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ind w:left="707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Каких зверей надо опасаться в лесу?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ind w:left="707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Можно ли купаться в незнакомом месте?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ind w:left="707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Можно ли разводить костер в сухую, жаркую погоду?</w:t>
      </w:r>
    </w:p>
    <w:p w:rsidR="000D4E6F" w:rsidRDefault="000D4E6F" w:rsidP="000D4E6F">
      <w:pPr>
        <w:numPr>
          <w:ilvl w:val="0"/>
          <w:numId w:val="1"/>
        </w:numPr>
        <w:autoSpaceDE w:val="0"/>
        <w:autoSpaceDN w:val="0"/>
        <w:adjustRightInd w:val="0"/>
        <w:spacing w:after="150"/>
        <w:ind w:left="707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Какие части света вы знаете?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Четвёртая остановка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  <w:t>«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Речная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  <w:t>»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Проводится подвижная игра 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Ручейки и озера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».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b/>
          <w:bCs/>
          <w:i/>
          <w:iCs/>
          <w:color w:val="212529"/>
          <w:sz w:val="24"/>
          <w:szCs w:val="24"/>
        </w:rPr>
      </w:pPr>
      <w:r w:rsidRPr="000D4E6F">
        <w:rPr>
          <w:rFonts w:ascii="Cambria" w:hAnsi="Cambria" w:cs="Cambria"/>
          <w:b/>
          <w:bCs/>
          <w:i/>
          <w:iCs/>
          <w:color w:val="212529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212529"/>
          <w:sz w:val="24"/>
          <w:szCs w:val="24"/>
        </w:rPr>
        <w:t>РУЧЕЙКИ И ОЗЕРА</w:t>
      </w:r>
      <w:r w:rsidRPr="000D4E6F">
        <w:rPr>
          <w:rFonts w:ascii="Cambria" w:hAnsi="Cambria" w:cs="Cambria"/>
          <w:b/>
          <w:bCs/>
          <w:i/>
          <w:iCs/>
          <w:color w:val="212529"/>
          <w:sz w:val="24"/>
          <w:szCs w:val="24"/>
        </w:rPr>
        <w:t>»</w:t>
      </w: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color w:val="212529"/>
          <w:sz w:val="24"/>
          <w:szCs w:val="24"/>
        </w:rPr>
      </w:pPr>
      <w:r>
        <w:rPr>
          <w:rFonts w:ascii="Cambria" w:hAnsi="Cambria" w:cs="Cambria"/>
          <w:color w:val="212529"/>
          <w:sz w:val="24"/>
          <w:szCs w:val="24"/>
        </w:rPr>
        <w:t>Цель: учить детей бегать и выполнять перестроения</w:t>
      </w: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color w:val="212529"/>
          <w:sz w:val="24"/>
          <w:szCs w:val="24"/>
        </w:rPr>
      </w:pPr>
      <w:r>
        <w:rPr>
          <w:rFonts w:ascii="Cambria" w:hAnsi="Cambria" w:cs="Cambria"/>
          <w:color w:val="212529"/>
          <w:sz w:val="24"/>
          <w:szCs w:val="24"/>
        </w:rPr>
        <w:t xml:space="preserve">Дети стоят в двух-трех </w:t>
      </w:r>
      <w:proofErr w:type="gramStart"/>
      <w:r>
        <w:rPr>
          <w:rFonts w:ascii="Cambria" w:hAnsi="Cambria" w:cs="Cambria"/>
          <w:color w:val="212529"/>
          <w:sz w:val="24"/>
          <w:szCs w:val="24"/>
        </w:rPr>
        <w:t>колоннах</w:t>
      </w:r>
      <w:proofErr w:type="gramEnd"/>
      <w:r>
        <w:rPr>
          <w:rFonts w:ascii="Cambria" w:hAnsi="Cambria" w:cs="Cambria"/>
          <w:color w:val="212529"/>
          <w:sz w:val="24"/>
          <w:szCs w:val="24"/>
        </w:rPr>
        <w:t xml:space="preserve"> с одинаковым количеством играющих в разных частях зала – это ручейки. На сигнал </w:t>
      </w:r>
      <w:r w:rsidRPr="000D4E6F">
        <w:rPr>
          <w:rFonts w:ascii="Cambria" w:hAnsi="Cambria" w:cs="Cambria"/>
          <w:color w:val="212529"/>
          <w:sz w:val="24"/>
          <w:szCs w:val="24"/>
        </w:rPr>
        <w:t>«</w:t>
      </w:r>
      <w:r>
        <w:rPr>
          <w:rFonts w:ascii="Cambria" w:hAnsi="Cambria" w:cs="Cambria"/>
          <w:color w:val="212529"/>
          <w:sz w:val="24"/>
          <w:szCs w:val="24"/>
        </w:rPr>
        <w:t>Ручейки побежали!</w:t>
      </w:r>
      <w:r w:rsidRPr="000D4E6F">
        <w:rPr>
          <w:rFonts w:ascii="Cambria" w:hAnsi="Cambria" w:cs="Cambria"/>
          <w:color w:val="212529"/>
          <w:sz w:val="24"/>
          <w:szCs w:val="24"/>
        </w:rPr>
        <w:t xml:space="preserve">» </w:t>
      </w:r>
      <w:r>
        <w:rPr>
          <w:rFonts w:ascii="Cambria" w:hAnsi="Cambria" w:cs="Cambria"/>
          <w:color w:val="212529"/>
          <w:sz w:val="24"/>
          <w:szCs w:val="24"/>
        </w:rPr>
        <w:t>все бегут друг за другом в разных направлениях (каждый в своей колонне).</w:t>
      </w:r>
    </w:p>
    <w:p w:rsidR="000D4E6F" w:rsidRDefault="000D4E6F" w:rsidP="000D4E6F">
      <w:pPr>
        <w:autoSpaceDE w:val="0"/>
        <w:autoSpaceDN w:val="0"/>
        <w:adjustRightInd w:val="0"/>
        <w:spacing w:after="0"/>
        <w:rPr>
          <w:rFonts w:ascii="Cambria" w:hAnsi="Cambria" w:cs="Cambria"/>
          <w:color w:val="212529"/>
          <w:sz w:val="24"/>
          <w:szCs w:val="24"/>
        </w:rPr>
      </w:pPr>
      <w:r>
        <w:rPr>
          <w:rFonts w:ascii="Cambria" w:hAnsi="Cambria" w:cs="Cambria"/>
          <w:color w:val="212529"/>
          <w:sz w:val="24"/>
          <w:szCs w:val="24"/>
        </w:rPr>
        <w:t xml:space="preserve">На сигнал </w:t>
      </w:r>
      <w:r w:rsidRPr="000D4E6F">
        <w:rPr>
          <w:rFonts w:ascii="Cambria" w:hAnsi="Cambria" w:cs="Cambria"/>
          <w:color w:val="212529"/>
          <w:sz w:val="24"/>
          <w:szCs w:val="24"/>
        </w:rPr>
        <w:t>«</w:t>
      </w:r>
      <w:r>
        <w:rPr>
          <w:rFonts w:ascii="Cambria" w:hAnsi="Cambria" w:cs="Cambria"/>
          <w:color w:val="212529"/>
          <w:sz w:val="24"/>
          <w:szCs w:val="24"/>
        </w:rPr>
        <w:t>Озера!</w:t>
      </w:r>
      <w:r w:rsidRPr="000D4E6F">
        <w:rPr>
          <w:rFonts w:ascii="Cambria" w:hAnsi="Cambria" w:cs="Cambria"/>
          <w:color w:val="212529"/>
          <w:sz w:val="24"/>
          <w:szCs w:val="24"/>
        </w:rPr>
        <w:t xml:space="preserve">» </w:t>
      </w:r>
      <w:r>
        <w:rPr>
          <w:rFonts w:ascii="Cambria" w:hAnsi="Cambria" w:cs="Cambria"/>
          <w:color w:val="212529"/>
          <w:sz w:val="24"/>
          <w:szCs w:val="24"/>
        </w:rPr>
        <w:t>игроки останавливаются, берутся за руки и строят круги озера. Выигрывают те дети, которые построят круг.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libri" w:hAnsi="Calibri" w:cs="Calibri"/>
          <w:lang w:val="en-US"/>
        </w:rPr>
      </w:pP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Ведущий. </w:t>
      </w:r>
      <w:r>
        <w:rPr>
          <w:rFonts w:ascii="Cambria" w:hAnsi="Cambria" w:cs="Cambria"/>
          <w:color w:val="000000"/>
          <w:sz w:val="24"/>
          <w:szCs w:val="24"/>
        </w:rPr>
        <w:t>Ребята, а какая рыба ловится в наших реках?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>Ответы детей.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Ведущий. </w:t>
      </w:r>
      <w:r>
        <w:rPr>
          <w:rFonts w:ascii="Cambria" w:hAnsi="Cambria" w:cs="Cambria"/>
          <w:color w:val="000000"/>
          <w:sz w:val="24"/>
          <w:szCs w:val="24"/>
        </w:rPr>
        <w:t>Вы прошли дорог немало,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Но огромен белый свет!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Не жалейте кед, ребята,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Ведь похода лучше нет!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i/>
          <w:iCs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Проводится игра 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Настоящий турист</w:t>
      </w:r>
      <w:r w:rsidRPr="000D4E6F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 xml:space="preserve">» </w:t>
      </w:r>
      <w:r w:rsidRPr="000D4E6F">
        <w:rPr>
          <w:rFonts w:ascii="Cambria" w:hAnsi="Cambria" w:cs="Cambria"/>
          <w:i/>
          <w:iCs/>
          <w:color w:val="000000"/>
          <w:sz w:val="24"/>
          <w:szCs w:val="24"/>
        </w:rPr>
        <w:t>(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По типу </w:t>
      </w:r>
      <w:r w:rsidRPr="000D4E6F">
        <w:rPr>
          <w:rFonts w:ascii="Cambria" w:hAnsi="Cambria" w:cs="Cambria"/>
          <w:i/>
          <w:iCs/>
          <w:color w:val="000000"/>
          <w:sz w:val="24"/>
          <w:szCs w:val="24"/>
        </w:rPr>
        <w:t>«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Можно – нельзя</w:t>
      </w:r>
      <w:r w:rsidRPr="000D4E6F">
        <w:rPr>
          <w:rFonts w:ascii="Cambria" w:hAnsi="Cambria" w:cs="Cambria"/>
          <w:i/>
          <w:iCs/>
          <w:color w:val="000000"/>
          <w:sz w:val="24"/>
          <w:szCs w:val="24"/>
        </w:rPr>
        <w:t>»).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Ведущий. </w:t>
      </w:r>
      <w:r>
        <w:rPr>
          <w:rFonts w:ascii="Cambria" w:hAnsi="Cambria" w:cs="Cambria"/>
          <w:color w:val="000000"/>
          <w:sz w:val="24"/>
          <w:szCs w:val="24"/>
        </w:rPr>
        <w:t>Ломать деревья?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Дети. </w:t>
      </w:r>
      <w:r>
        <w:rPr>
          <w:rFonts w:ascii="Cambria" w:hAnsi="Cambria" w:cs="Cambria"/>
          <w:color w:val="000000"/>
          <w:sz w:val="24"/>
          <w:szCs w:val="24"/>
        </w:rPr>
        <w:t>Нельзя.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lastRenderedPageBreak/>
        <w:t xml:space="preserve">Ведущий. </w:t>
      </w:r>
      <w:r>
        <w:rPr>
          <w:rFonts w:ascii="Cambria" w:hAnsi="Cambria" w:cs="Cambria"/>
          <w:color w:val="000000"/>
          <w:sz w:val="24"/>
          <w:szCs w:val="24"/>
        </w:rPr>
        <w:t>Громко кричать?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Дети. </w:t>
      </w:r>
      <w:r>
        <w:rPr>
          <w:rFonts w:ascii="Cambria" w:hAnsi="Cambria" w:cs="Cambria"/>
          <w:color w:val="000000"/>
          <w:sz w:val="24"/>
          <w:szCs w:val="24"/>
        </w:rPr>
        <w:t>Нельзя.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Ведущий. </w:t>
      </w:r>
      <w:r>
        <w:rPr>
          <w:rFonts w:ascii="Cambria" w:hAnsi="Cambria" w:cs="Cambria"/>
          <w:color w:val="000000"/>
          <w:sz w:val="24"/>
          <w:szCs w:val="24"/>
        </w:rPr>
        <w:t>Посадить дерево?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Дети. </w:t>
      </w:r>
      <w:r>
        <w:rPr>
          <w:rFonts w:ascii="Cambria" w:hAnsi="Cambria" w:cs="Cambria"/>
          <w:color w:val="000000"/>
          <w:sz w:val="24"/>
          <w:szCs w:val="24"/>
        </w:rPr>
        <w:t>Можно.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Ведущий. </w:t>
      </w:r>
      <w:r>
        <w:rPr>
          <w:rFonts w:ascii="Cambria" w:hAnsi="Cambria" w:cs="Cambria"/>
          <w:color w:val="000000"/>
          <w:sz w:val="24"/>
          <w:szCs w:val="24"/>
        </w:rPr>
        <w:t>Стрелять из рогатки?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Дети. </w:t>
      </w:r>
      <w:r>
        <w:rPr>
          <w:rFonts w:ascii="Cambria" w:hAnsi="Cambria" w:cs="Cambria"/>
          <w:color w:val="000000"/>
          <w:sz w:val="24"/>
          <w:szCs w:val="24"/>
        </w:rPr>
        <w:t>Нельзя.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Ведущий. </w:t>
      </w:r>
      <w:r>
        <w:rPr>
          <w:rFonts w:ascii="Cambria" w:hAnsi="Cambria" w:cs="Cambria"/>
          <w:color w:val="000000"/>
          <w:sz w:val="24"/>
          <w:szCs w:val="24"/>
        </w:rPr>
        <w:t>Пить из лужи?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Дети. </w:t>
      </w:r>
      <w:r>
        <w:rPr>
          <w:rFonts w:ascii="Cambria" w:hAnsi="Cambria" w:cs="Cambria"/>
          <w:color w:val="000000"/>
          <w:sz w:val="24"/>
          <w:szCs w:val="24"/>
        </w:rPr>
        <w:t>Нельзя.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Ведущий. </w:t>
      </w:r>
      <w:r>
        <w:rPr>
          <w:rFonts w:ascii="Cambria" w:hAnsi="Cambria" w:cs="Cambria"/>
          <w:color w:val="000000"/>
          <w:sz w:val="24"/>
          <w:szCs w:val="24"/>
        </w:rPr>
        <w:t>Что должен сделать перед уходом настоящий турист?</w:t>
      </w:r>
    </w:p>
    <w:p w:rsidR="000D4E6F" w:rsidRDefault="000D4E6F" w:rsidP="000D4E6F">
      <w:pPr>
        <w:autoSpaceDE w:val="0"/>
        <w:autoSpaceDN w:val="0"/>
        <w:adjustRightInd w:val="0"/>
        <w:spacing w:after="15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Дети. </w:t>
      </w:r>
      <w:r>
        <w:rPr>
          <w:rFonts w:ascii="Cambria" w:hAnsi="Cambria" w:cs="Cambria"/>
          <w:color w:val="000000"/>
          <w:sz w:val="24"/>
          <w:szCs w:val="24"/>
        </w:rPr>
        <w:t>Потушить костер, собрать мусор.</w:t>
      </w: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Любой турист должен уметь ориентироваться. В этом ему помогает компас и карта или план. Посмотрим, как хорошо вы умеете ориентироваться и следовать плану. 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Каждая команда получает план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Как вы думаете, план чего? Правильно, группы. Для каждой команды есть свой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клад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и он обозначен на плане подарком. На поиски вам всего 3 минуты. Время пошло!</w:t>
      </w:r>
    </w:p>
    <w:p w:rsidR="000D4E6F" w:rsidRP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</w:rPr>
      </w:pP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3.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Обобщение</w:t>
      </w: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Какие мы молодцы, ребята! На какие вопросы мы помогли найти ответы Туристу?</w:t>
      </w: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Что вам показалось сложным?</w:t>
      </w: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А что интересным?</w:t>
      </w: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Вы что-то узнали новое?</w:t>
      </w: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0D4E6F">
        <w:rPr>
          <w:rFonts w:ascii="Cambria" w:hAnsi="Cambria" w:cs="Cambria"/>
          <w:b/>
          <w:bCs/>
          <w:color w:val="000000"/>
          <w:sz w:val="24"/>
          <w:szCs w:val="24"/>
        </w:rPr>
        <w:t>4.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Рефлексия</w:t>
      </w:r>
    </w:p>
    <w:p w:rsidR="000D4E6F" w:rsidRDefault="000D4E6F" w:rsidP="000D4E6F">
      <w:pPr>
        <w:autoSpaceDE w:val="0"/>
        <w:autoSpaceDN w:val="0"/>
        <w:adjustRightInd w:val="0"/>
        <w:spacing w:after="15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Если вам было легко и интересно искать сюрприз от Туриста, поднимите большой палец вверх, если были какие-то трудности, то вниз.</w:t>
      </w:r>
    </w:p>
    <w:p w:rsidR="00E841AD" w:rsidRDefault="00E841AD"/>
    <w:sectPr w:rsidR="00E841AD" w:rsidSect="000912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5062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4E6F"/>
    <w:rsid w:val="000D4E6F"/>
    <w:rsid w:val="003B29C9"/>
    <w:rsid w:val="00E8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2024-06-03T19:24:00Z</dcterms:created>
  <dcterms:modified xsi:type="dcterms:W3CDTF">2024-06-03T19:24:00Z</dcterms:modified>
</cp:coreProperties>
</file>