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3E" w:rsidRPr="00BE3FCD" w:rsidRDefault="00EC35D5" w:rsidP="00776CD0">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EC35D5" w:rsidRDefault="00EC35D5" w:rsidP="00776CD0">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w:t>
      </w:r>
      <w:r w:rsidR="000B443E" w:rsidRPr="00BE3FCD">
        <w:rPr>
          <w:rFonts w:ascii="Times New Roman" w:eastAsia="Times New Roman" w:hAnsi="Times New Roman" w:cs="Times New Roman"/>
          <w:color w:val="000000"/>
          <w:sz w:val="24"/>
          <w:szCs w:val="24"/>
          <w:lang w:eastAsia="ru-RU"/>
        </w:rPr>
        <w:t>приказ</w:t>
      </w:r>
      <w:r>
        <w:rPr>
          <w:rFonts w:ascii="Times New Roman" w:eastAsia="Times New Roman" w:hAnsi="Times New Roman" w:cs="Times New Roman"/>
          <w:color w:val="000000"/>
          <w:sz w:val="24"/>
          <w:szCs w:val="24"/>
          <w:lang w:eastAsia="ru-RU"/>
        </w:rPr>
        <w:t>у</w:t>
      </w:r>
      <w:r w:rsidR="000B443E" w:rsidRPr="00BE3FCD">
        <w:rPr>
          <w:rFonts w:ascii="Times New Roman" w:eastAsia="Times New Roman" w:hAnsi="Times New Roman" w:cs="Times New Roman"/>
          <w:color w:val="000000"/>
          <w:sz w:val="24"/>
          <w:szCs w:val="24"/>
          <w:lang w:eastAsia="ru-RU"/>
        </w:rPr>
        <w:t xml:space="preserve"> </w:t>
      </w:r>
    </w:p>
    <w:p w:rsidR="000B443E" w:rsidRPr="00BE3FCD" w:rsidRDefault="000B443E" w:rsidP="000B443E">
      <w:pPr>
        <w:shd w:val="clear" w:color="auto" w:fill="FFFFFF"/>
        <w:spacing w:after="100" w:afterAutospacing="1" w:line="240" w:lineRule="auto"/>
        <w:jc w:val="right"/>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 xml:space="preserve">от </w:t>
      </w:r>
      <w:r w:rsidR="00EC35D5">
        <w:rPr>
          <w:rFonts w:ascii="Times New Roman" w:eastAsia="Times New Roman" w:hAnsi="Times New Roman" w:cs="Times New Roman"/>
          <w:color w:val="000000"/>
          <w:sz w:val="24"/>
          <w:szCs w:val="24"/>
          <w:lang w:eastAsia="ru-RU"/>
        </w:rPr>
        <w:t>09.08.2023г.</w:t>
      </w:r>
      <w:r w:rsidR="00BE3FCD">
        <w:rPr>
          <w:rFonts w:ascii="Times New Roman" w:eastAsia="Times New Roman" w:hAnsi="Times New Roman" w:cs="Times New Roman"/>
          <w:color w:val="000000"/>
          <w:sz w:val="24"/>
          <w:szCs w:val="24"/>
          <w:lang w:eastAsia="ru-RU"/>
        </w:rPr>
        <w:t xml:space="preserve"> </w:t>
      </w:r>
      <w:r w:rsidRPr="00BE3FCD">
        <w:rPr>
          <w:rFonts w:ascii="Times New Roman" w:eastAsia="Times New Roman" w:hAnsi="Times New Roman" w:cs="Times New Roman"/>
          <w:color w:val="000000"/>
          <w:sz w:val="24"/>
          <w:szCs w:val="24"/>
          <w:lang w:eastAsia="ru-RU"/>
        </w:rPr>
        <w:t>№</w:t>
      </w:r>
      <w:r w:rsidR="00BE3FCD">
        <w:rPr>
          <w:rFonts w:ascii="Times New Roman" w:eastAsia="Times New Roman" w:hAnsi="Times New Roman" w:cs="Times New Roman"/>
          <w:color w:val="000000"/>
          <w:sz w:val="24"/>
          <w:szCs w:val="24"/>
          <w:lang w:eastAsia="ru-RU"/>
        </w:rPr>
        <w:t xml:space="preserve"> </w:t>
      </w:r>
      <w:r w:rsidR="00EC35D5">
        <w:rPr>
          <w:rFonts w:ascii="Times New Roman" w:eastAsia="Times New Roman" w:hAnsi="Times New Roman" w:cs="Times New Roman"/>
          <w:color w:val="000000"/>
          <w:sz w:val="24"/>
          <w:szCs w:val="24"/>
          <w:lang w:eastAsia="ru-RU"/>
        </w:rPr>
        <w:t>33/01-09</w:t>
      </w:r>
      <w:r w:rsidR="00BE3FCD">
        <w:rPr>
          <w:rFonts w:ascii="Times New Roman" w:eastAsia="Times New Roman" w:hAnsi="Times New Roman" w:cs="Times New Roman"/>
          <w:color w:val="000000"/>
          <w:sz w:val="24"/>
          <w:szCs w:val="24"/>
          <w:lang w:eastAsia="ru-RU"/>
        </w:rPr>
        <w:t xml:space="preserve">   </w:t>
      </w:r>
    </w:p>
    <w:p w:rsidR="00776CD0" w:rsidRDefault="00776CD0" w:rsidP="000B44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b/>
          <w:bCs/>
          <w:color w:val="000000"/>
          <w:sz w:val="24"/>
          <w:szCs w:val="24"/>
          <w:lang w:eastAsia="ru-RU"/>
        </w:rPr>
        <w:t>ПРАВИЛА</w:t>
      </w:r>
      <w:r w:rsidRPr="00BE3FCD">
        <w:rPr>
          <w:rFonts w:ascii="Times New Roman" w:eastAsia="Times New Roman" w:hAnsi="Times New Roman" w:cs="Times New Roman"/>
          <w:color w:val="000000"/>
          <w:sz w:val="24"/>
          <w:szCs w:val="24"/>
          <w:lang w:eastAsia="ru-RU"/>
        </w:rPr>
        <w:br/>
      </w:r>
      <w:r w:rsidRPr="00BE3FCD">
        <w:rPr>
          <w:rFonts w:ascii="Times New Roman" w:eastAsia="Times New Roman" w:hAnsi="Times New Roman" w:cs="Times New Roman"/>
          <w:b/>
          <w:bCs/>
          <w:color w:val="000000"/>
          <w:sz w:val="24"/>
          <w:szCs w:val="24"/>
          <w:lang w:eastAsia="ru-RU"/>
        </w:rPr>
        <w:t>ВНУТРЕННЕГО ТРУДОВОГО РАСПОРЯДКА</w:t>
      </w:r>
    </w:p>
    <w:p w:rsidR="000B443E" w:rsidRPr="00BE3FCD" w:rsidRDefault="000B443E" w:rsidP="000B443E">
      <w:pPr>
        <w:spacing w:after="0" w:line="240" w:lineRule="auto"/>
        <w:rPr>
          <w:rFonts w:ascii="Times New Roman" w:eastAsia="Times New Roman" w:hAnsi="Times New Roman" w:cs="Times New Roman"/>
          <w:sz w:val="24"/>
          <w:szCs w:val="24"/>
          <w:lang w:eastAsia="ru-RU"/>
        </w:rPr>
      </w:pPr>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Toc450395711"/>
      <w:r w:rsidRPr="00BE3FCD">
        <w:rPr>
          <w:rFonts w:ascii="Times New Roman" w:eastAsia="Times New Roman" w:hAnsi="Times New Roman" w:cs="Times New Roman"/>
          <w:b/>
          <w:bCs/>
          <w:color w:val="000000"/>
          <w:sz w:val="24"/>
          <w:szCs w:val="24"/>
          <w:lang w:eastAsia="ru-RU"/>
        </w:rPr>
        <w:t>Общие положения</w:t>
      </w:r>
      <w:bookmarkEnd w:id="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(далее – Федеральный закон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детский сад №21 «Мозаика» (далее – учреждение).</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 В трудовых отношениях с работником учреждения работодателем является учреждение в лице директора учреждения.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 На работников, выполняющих работы, оказывающих услуги на условиях гражданско-правовых договоров, настоящие Правила не распространяются.</w:t>
      </w:r>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 w:name="_Toc450395712"/>
      <w:r w:rsidRPr="00BE3FCD">
        <w:rPr>
          <w:rFonts w:ascii="Times New Roman" w:eastAsia="Times New Roman" w:hAnsi="Times New Roman" w:cs="Times New Roman"/>
          <w:b/>
          <w:bCs/>
          <w:color w:val="000000"/>
          <w:sz w:val="24"/>
          <w:szCs w:val="24"/>
          <w:lang w:eastAsia="ru-RU"/>
        </w:rPr>
        <w:t>Порядок приема и увольнения работников</w:t>
      </w:r>
      <w:bookmarkEnd w:id="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 Прием на работу в учреждение осуществляется на основании трудового договора.</w:t>
      </w:r>
      <w:bookmarkStart w:id="2" w:name="footnote_back_1"/>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w:t>
      </w:r>
      <w:r w:rsidR="00E775D3" w:rsidRPr="00BE3FCD">
        <w:rPr>
          <w:rFonts w:ascii="Times New Roman" w:eastAsia="Times New Roman" w:hAnsi="Times New Roman" w:cs="Times New Roman"/>
          <w:color w:val="000000"/>
          <w:sz w:val="24"/>
          <w:szCs w:val="24"/>
          <w:lang w:eastAsia="ru-RU"/>
        </w:rPr>
        <w:fldChar w:fldCharType="end"/>
      </w:r>
      <w:bookmarkEnd w:id="2"/>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 При заключении трудового договора лицо, поступающее на работу, предъявляет работодателю:</w:t>
      </w:r>
      <w:bookmarkStart w:id="3" w:name="footnote_back_2"/>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w:t>
      </w:r>
      <w:r w:rsidR="00E775D3" w:rsidRPr="00BE3FCD">
        <w:rPr>
          <w:rFonts w:ascii="Times New Roman" w:eastAsia="Times New Roman" w:hAnsi="Times New Roman" w:cs="Times New Roman"/>
          <w:color w:val="000000"/>
          <w:sz w:val="24"/>
          <w:szCs w:val="24"/>
          <w:lang w:eastAsia="ru-RU"/>
        </w:rPr>
        <w:fldChar w:fldCharType="end"/>
      </w:r>
      <w:bookmarkEnd w:id="3"/>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паспорт или иной документ, удостоверяющий личность;</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страховое свидетельство обязательного пенсионного страхования;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E3FCD">
        <w:rPr>
          <w:rFonts w:ascii="Times New Roman" w:eastAsia="Times New Roman" w:hAnsi="Times New Roman" w:cs="Times New Roman"/>
          <w:color w:val="000000"/>
          <w:sz w:val="24"/>
          <w:szCs w:val="24"/>
          <w:lang w:eastAsia="ru-RU"/>
        </w:rPr>
        <w:t>нереабилитирующим</w:t>
      </w:r>
      <w:proofErr w:type="spellEnd"/>
      <w:r w:rsidRPr="00BE3FCD">
        <w:rPr>
          <w:rFonts w:ascii="Times New Roman" w:eastAsia="Times New Roman" w:hAnsi="Times New Roman" w:cs="Times New Roman"/>
          <w:color w:val="000000"/>
          <w:sz w:val="24"/>
          <w:szCs w:val="24"/>
          <w:lang w:eastAsia="ru-RU"/>
        </w:rPr>
        <w:t xml:space="preserve">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Ярославской области о допуске их к соответствующему виду деятельности.</w:t>
      </w:r>
      <w:bookmarkStart w:id="4" w:name="footnote_back_3"/>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w:t>
      </w:r>
      <w:r w:rsidR="00E775D3" w:rsidRPr="00BE3FCD">
        <w:rPr>
          <w:rFonts w:ascii="Times New Roman" w:eastAsia="Times New Roman" w:hAnsi="Times New Roman" w:cs="Times New Roman"/>
          <w:color w:val="000000"/>
          <w:sz w:val="24"/>
          <w:szCs w:val="24"/>
          <w:lang w:eastAsia="ru-RU"/>
        </w:rPr>
        <w:fldChar w:fldCharType="end"/>
      </w:r>
      <w:bookmarkEnd w:id="4"/>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 При заключении трудового договора о работе по совместительству лицо, поступающее на работу на должности педагогических работников, может также предъявить трудовой договор по месту его основной работы или заверенную работодателем копию трудовой книжки.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7.​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bookmarkStart w:id="5" w:name="footnote_back_4"/>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"footnote_4"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4</w:t>
      </w:r>
      <w:r w:rsidR="00E775D3" w:rsidRPr="00BE3FCD">
        <w:rPr>
          <w:rFonts w:ascii="Times New Roman" w:eastAsia="Times New Roman" w:hAnsi="Times New Roman" w:cs="Times New Roman"/>
          <w:color w:val="000000"/>
          <w:sz w:val="24"/>
          <w:szCs w:val="24"/>
          <w:lang w:eastAsia="ru-RU"/>
        </w:rPr>
        <w:fldChar w:fldCharType="end"/>
      </w:r>
      <w:bookmarkEnd w:id="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8.​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9.​ Педагогической деятельностью в учреждении имеют право заниматься: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bookmarkStart w:id="6" w:name="footnote_back_5"/>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w:t>
      </w:r>
      <w:r w:rsidR="00E775D3" w:rsidRPr="00BE3FCD">
        <w:rPr>
          <w:rFonts w:ascii="Times New Roman" w:eastAsia="Times New Roman" w:hAnsi="Times New Roman" w:cs="Times New Roman"/>
          <w:color w:val="000000"/>
          <w:sz w:val="24"/>
          <w:szCs w:val="24"/>
          <w:lang w:eastAsia="ru-RU"/>
        </w:rPr>
        <w:fldChar w:fldCharType="end"/>
      </w:r>
      <w:bookmarkEnd w:id="6"/>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России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bookmarkStart w:id="7" w:name="footnote_back_6"/>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w:t>
      </w:r>
      <w:r w:rsidR="00E775D3" w:rsidRPr="00BE3FCD">
        <w:rPr>
          <w:rFonts w:ascii="Times New Roman" w:eastAsia="Times New Roman" w:hAnsi="Times New Roman" w:cs="Times New Roman"/>
          <w:color w:val="000000"/>
          <w:sz w:val="24"/>
          <w:szCs w:val="24"/>
          <w:lang w:eastAsia="ru-RU"/>
        </w:rPr>
        <w:fldChar w:fldCharType="end"/>
      </w:r>
      <w:bookmarkEnd w:id="7"/>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10.​ К педагогической деятельности не допускаются лица:</w:t>
      </w:r>
      <w:bookmarkStart w:id="8" w:name="footnote_back_7"/>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"footnote_7"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7</w:t>
      </w:r>
      <w:r w:rsidR="00E775D3" w:rsidRPr="00BE3FCD">
        <w:rPr>
          <w:rFonts w:ascii="Times New Roman" w:eastAsia="Times New Roman" w:hAnsi="Times New Roman" w:cs="Times New Roman"/>
          <w:color w:val="000000"/>
          <w:sz w:val="24"/>
          <w:szCs w:val="24"/>
          <w:lang w:eastAsia="ru-RU"/>
        </w:rPr>
        <w:fldChar w:fldCharType="end"/>
      </w:r>
      <w:bookmarkEnd w:id="8"/>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признанные недееспособными в установленном федеральным законом порядке;</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11.​ 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bookmarkStart w:id="9" w:name="footnote_back_8"/>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"footnote_8"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8</w:t>
      </w:r>
      <w:r w:rsidR="00E775D3" w:rsidRPr="00BE3FCD">
        <w:rPr>
          <w:rFonts w:ascii="Times New Roman" w:eastAsia="Times New Roman" w:hAnsi="Times New Roman" w:cs="Times New Roman"/>
          <w:color w:val="000000"/>
          <w:sz w:val="24"/>
          <w:szCs w:val="24"/>
          <w:lang w:eastAsia="ru-RU"/>
        </w:rPr>
        <w:fldChar w:fldCharType="end"/>
      </w:r>
      <w:bookmarkEnd w:id="9"/>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12.​ 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10 настоящих Правил, за исключением случаев, предусмотренных частью третьей статьи 351.1 Трудового кодекса Российской Федерации.</w:t>
      </w:r>
      <w:bookmarkStart w:id="10" w:name="footnote_back_9"/>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"footnote_9"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9</w:t>
      </w:r>
      <w:r w:rsidR="00E775D3" w:rsidRPr="00BE3FCD">
        <w:rPr>
          <w:rFonts w:ascii="Times New Roman" w:eastAsia="Times New Roman" w:hAnsi="Times New Roman" w:cs="Times New Roman"/>
          <w:color w:val="000000"/>
          <w:sz w:val="24"/>
          <w:szCs w:val="24"/>
          <w:lang w:eastAsia="ru-RU"/>
        </w:rPr>
        <w:fldChar w:fldCharType="end"/>
      </w:r>
      <w:bookmarkEnd w:id="1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11" w:name="footnote_back_10"/>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"footnote_10"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10</w:t>
      </w:r>
      <w:r w:rsidR="00E775D3" w:rsidRPr="00BE3FCD">
        <w:rPr>
          <w:rFonts w:ascii="Times New Roman" w:eastAsia="Times New Roman" w:hAnsi="Times New Roman" w:cs="Times New Roman"/>
          <w:color w:val="000000"/>
          <w:sz w:val="24"/>
          <w:szCs w:val="24"/>
          <w:lang w:eastAsia="ru-RU"/>
        </w:rPr>
        <w:fldChar w:fldCharType="end"/>
      </w:r>
      <w:bookmarkEnd w:id="1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Организацию указанной работы осуществляет заведующий знакомит работника: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с поручаемой работой, условиями и оплатой труда, правами и обязанностями, определенными его должностной инструкцией</w:t>
      </w:r>
      <w:bookmarkStart w:id="12" w:name="footnote_back_11"/>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"footnote_11"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11</w:t>
      </w:r>
      <w:r w:rsidR="00E775D3" w:rsidRPr="00BE3FCD">
        <w:rPr>
          <w:rFonts w:ascii="Times New Roman" w:eastAsia="Times New Roman" w:hAnsi="Times New Roman" w:cs="Times New Roman"/>
          <w:color w:val="000000"/>
          <w:sz w:val="24"/>
          <w:szCs w:val="24"/>
          <w:lang w:eastAsia="ru-RU"/>
        </w:rPr>
        <w:fldChar w:fldCharType="end"/>
      </w:r>
      <w:bookmarkEnd w:id="12"/>
      <w:r w:rsidRPr="00BE3FCD">
        <w:rPr>
          <w:rFonts w:ascii="Times New Roman" w:eastAsia="Times New Roman" w:hAnsi="Times New Roman" w:cs="Times New Roman"/>
          <w:color w:val="000000"/>
          <w:sz w:val="24"/>
          <w:szCs w:val="24"/>
          <w:lang w:eastAsia="ru-RU"/>
        </w:rPr>
        <w:t> </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с инструкциями по охране труда, производственной санитарии, гигиене труда, противопожарной безопасности;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с порядком обеспечения конфиденциальности информации и средствами ее защиты.</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13" w:name="footnote_back_12"/>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"footnote_12"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12</w:t>
      </w:r>
      <w:r w:rsidR="00E775D3" w:rsidRPr="00BE3FCD">
        <w:rPr>
          <w:rFonts w:ascii="Times New Roman" w:eastAsia="Times New Roman" w:hAnsi="Times New Roman" w:cs="Times New Roman"/>
          <w:color w:val="000000"/>
          <w:sz w:val="24"/>
          <w:szCs w:val="24"/>
          <w:lang w:eastAsia="ru-RU"/>
        </w:rPr>
        <w:fldChar w:fldCharType="end"/>
      </w:r>
      <w:bookmarkEnd w:id="13"/>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14" w:name="footnote_back_13"/>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"footnote_13"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13</w:t>
      </w:r>
      <w:r w:rsidR="00E775D3" w:rsidRPr="00BE3FCD">
        <w:rPr>
          <w:rFonts w:ascii="Times New Roman" w:eastAsia="Times New Roman" w:hAnsi="Times New Roman" w:cs="Times New Roman"/>
          <w:color w:val="000000"/>
          <w:sz w:val="24"/>
          <w:szCs w:val="24"/>
          <w:lang w:eastAsia="ru-RU"/>
        </w:rPr>
        <w:fldChar w:fldCharType="end"/>
      </w:r>
      <w:bookmarkEnd w:id="14"/>
      <w:r w:rsidRPr="00BE3FCD">
        <w:rPr>
          <w:rFonts w:ascii="Times New Roman" w:eastAsia="Times New Roman" w:hAnsi="Times New Roman" w:cs="Times New Roman"/>
          <w:color w:val="000000"/>
          <w:sz w:val="24"/>
          <w:szCs w:val="24"/>
          <w:lang w:eastAsia="ru-RU"/>
        </w:rPr>
        <w:t> </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16.​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5" w:name="footnote_back_14"/>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"footnote_14"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14</w:t>
      </w:r>
      <w:r w:rsidR="00E775D3" w:rsidRPr="00BE3FCD">
        <w:rPr>
          <w:rFonts w:ascii="Times New Roman" w:eastAsia="Times New Roman" w:hAnsi="Times New Roman" w:cs="Times New Roman"/>
          <w:color w:val="000000"/>
          <w:sz w:val="24"/>
          <w:szCs w:val="24"/>
          <w:lang w:eastAsia="ru-RU"/>
        </w:rPr>
        <w:fldChar w:fldCharType="end"/>
      </w:r>
      <w:bookmarkEnd w:id="1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16" w:name="footnote_back_15"/>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"footnote_15"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15</w:t>
      </w:r>
      <w:r w:rsidR="00E775D3" w:rsidRPr="00BE3FCD">
        <w:rPr>
          <w:rFonts w:ascii="Times New Roman" w:eastAsia="Times New Roman" w:hAnsi="Times New Roman" w:cs="Times New Roman"/>
          <w:color w:val="000000"/>
          <w:sz w:val="24"/>
          <w:szCs w:val="24"/>
          <w:lang w:eastAsia="ru-RU"/>
        </w:rPr>
        <w:fldChar w:fldCharType="end"/>
      </w:r>
      <w:bookmarkEnd w:id="16"/>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18.​ Прекращение трудового договора может иметь место по основаниям, предусмотренным Трудовым кодексом Российской Федерации, а именно:</w:t>
      </w:r>
      <w:bookmarkStart w:id="17" w:name="footnote_back_16"/>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"footnote_16"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16</w:t>
      </w:r>
      <w:r w:rsidR="00E775D3" w:rsidRPr="00BE3FCD">
        <w:rPr>
          <w:rFonts w:ascii="Times New Roman" w:eastAsia="Times New Roman" w:hAnsi="Times New Roman" w:cs="Times New Roman"/>
          <w:color w:val="000000"/>
          <w:sz w:val="24"/>
          <w:szCs w:val="24"/>
          <w:lang w:eastAsia="ru-RU"/>
        </w:rPr>
        <w:fldChar w:fldCharType="end"/>
      </w:r>
      <w:bookmarkEnd w:id="17"/>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 соглашение сторон;</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 расторжение трудового договора по инициативе работника;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 расторжение трудового договора по инициативе работодателя;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учреждения;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7)​ отказ работника от продолжения работы в связи с изменением определенных сторонами условий трудового договора;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9)​ отказ работника от перевода на работу в другую местность вместе с работодателем;</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10)​ обстоятельства, не зависящие от воли сторон;</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19.​ Дополнительными основаниями прекращения трудового договора с педагогическим работником учреждения являются:</w:t>
      </w:r>
      <w:bookmarkStart w:id="18" w:name="footnote_back_17"/>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"footnote_17"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17</w:t>
      </w:r>
      <w:r w:rsidR="00E775D3" w:rsidRPr="00BE3FCD">
        <w:rPr>
          <w:rFonts w:ascii="Times New Roman" w:eastAsia="Times New Roman" w:hAnsi="Times New Roman" w:cs="Times New Roman"/>
          <w:color w:val="000000"/>
          <w:sz w:val="24"/>
          <w:szCs w:val="24"/>
          <w:lang w:eastAsia="ru-RU"/>
        </w:rPr>
        <w:fldChar w:fldCharType="end"/>
      </w:r>
      <w:bookmarkEnd w:id="18"/>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1)​ повторное в течение одного года грубое нарушение устава учреждения;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20.​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bookmarkStart w:id="19" w:name="footnote_back_18"/>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"footnote_18"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18</w:t>
      </w:r>
      <w:r w:rsidR="00E775D3" w:rsidRPr="00BE3FCD">
        <w:rPr>
          <w:rFonts w:ascii="Times New Roman" w:eastAsia="Times New Roman" w:hAnsi="Times New Roman" w:cs="Times New Roman"/>
          <w:color w:val="000000"/>
          <w:sz w:val="24"/>
          <w:szCs w:val="24"/>
          <w:lang w:eastAsia="ru-RU"/>
        </w:rPr>
        <w:fldChar w:fldCharType="end"/>
      </w:r>
      <w:bookmarkEnd w:id="19"/>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21.​ По соглашению между работником и работодателем трудовой договор может быть расторгнут и до истечения срока предупреждения об увольнении.</w:t>
      </w:r>
      <w:bookmarkStart w:id="20" w:name="footnote_back_19"/>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"footnote_19"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19</w:t>
      </w:r>
      <w:r w:rsidR="00E775D3" w:rsidRPr="00BE3FCD">
        <w:rPr>
          <w:rFonts w:ascii="Times New Roman" w:eastAsia="Times New Roman" w:hAnsi="Times New Roman" w:cs="Times New Roman"/>
          <w:color w:val="000000"/>
          <w:sz w:val="24"/>
          <w:szCs w:val="24"/>
          <w:lang w:eastAsia="ru-RU"/>
        </w:rPr>
        <w:fldChar w:fldCharType="end"/>
      </w:r>
      <w:bookmarkEnd w:id="2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22.​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21" w:name="footnote_back_20"/>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"footnote_20"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20</w:t>
      </w:r>
      <w:r w:rsidR="00E775D3" w:rsidRPr="00BE3FCD">
        <w:rPr>
          <w:rFonts w:ascii="Times New Roman" w:eastAsia="Times New Roman" w:hAnsi="Times New Roman" w:cs="Times New Roman"/>
          <w:color w:val="000000"/>
          <w:sz w:val="24"/>
          <w:szCs w:val="24"/>
          <w:lang w:eastAsia="ru-RU"/>
        </w:rPr>
        <w:fldChar w:fldCharType="end"/>
      </w:r>
      <w:bookmarkEnd w:id="2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22" w:name="footnote_back_21"/>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"footnote_21"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21</w:t>
      </w:r>
      <w:r w:rsidR="00E775D3" w:rsidRPr="00BE3FCD">
        <w:rPr>
          <w:rFonts w:ascii="Times New Roman" w:eastAsia="Times New Roman" w:hAnsi="Times New Roman" w:cs="Times New Roman"/>
          <w:color w:val="000000"/>
          <w:sz w:val="24"/>
          <w:szCs w:val="24"/>
          <w:lang w:eastAsia="ru-RU"/>
        </w:rPr>
        <w:fldChar w:fldCharType="end"/>
      </w:r>
      <w:bookmarkEnd w:id="22"/>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24.​ 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25.​ Трудовой договор, заключенный на время выполнения определенной работы, прекращается по завершении этой работы.</w:t>
      </w:r>
      <w:bookmarkStart w:id="23" w:name="footnote_back_22"/>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"footnote_22"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22</w:t>
      </w:r>
      <w:r w:rsidR="00E775D3" w:rsidRPr="00BE3FCD">
        <w:rPr>
          <w:rFonts w:ascii="Times New Roman" w:eastAsia="Times New Roman" w:hAnsi="Times New Roman" w:cs="Times New Roman"/>
          <w:color w:val="000000"/>
          <w:sz w:val="24"/>
          <w:szCs w:val="24"/>
          <w:lang w:eastAsia="ru-RU"/>
        </w:rPr>
        <w:fldChar w:fldCharType="end"/>
      </w:r>
      <w:bookmarkEnd w:id="23"/>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26.​ Трудовой договор, заключенный на время исполнения обязанностей отсутствующего работника, прекращается с выходом этого работника на работу.</w:t>
      </w:r>
      <w:bookmarkStart w:id="24" w:name="footnote_back_23"/>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"footnote_23"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23</w:t>
      </w:r>
      <w:r w:rsidR="00E775D3" w:rsidRPr="00BE3FCD">
        <w:rPr>
          <w:rFonts w:ascii="Times New Roman" w:eastAsia="Times New Roman" w:hAnsi="Times New Roman" w:cs="Times New Roman"/>
          <w:color w:val="000000"/>
          <w:sz w:val="24"/>
          <w:szCs w:val="24"/>
          <w:lang w:eastAsia="ru-RU"/>
        </w:rPr>
        <w:fldChar w:fldCharType="end"/>
      </w:r>
      <w:bookmarkEnd w:id="24"/>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25" w:name="footnote_back_24"/>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"footnote_24"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24</w:t>
      </w:r>
      <w:r w:rsidR="00E775D3" w:rsidRPr="00BE3FCD">
        <w:rPr>
          <w:rFonts w:ascii="Times New Roman" w:eastAsia="Times New Roman" w:hAnsi="Times New Roman" w:cs="Times New Roman"/>
          <w:color w:val="000000"/>
          <w:sz w:val="24"/>
          <w:szCs w:val="24"/>
          <w:lang w:eastAsia="ru-RU"/>
        </w:rPr>
        <w:fldChar w:fldCharType="end"/>
      </w:r>
      <w:bookmarkEnd w:id="2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26" w:name="footnote_back_25"/>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"footnote_25"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25</w:t>
      </w:r>
      <w:r w:rsidR="00E775D3" w:rsidRPr="00BE3FCD">
        <w:rPr>
          <w:rFonts w:ascii="Times New Roman" w:eastAsia="Times New Roman" w:hAnsi="Times New Roman" w:cs="Times New Roman"/>
          <w:color w:val="000000"/>
          <w:sz w:val="24"/>
          <w:szCs w:val="24"/>
          <w:lang w:eastAsia="ru-RU"/>
        </w:rPr>
        <w:fldChar w:fldCharType="end"/>
      </w:r>
      <w:bookmarkEnd w:id="26"/>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28.​ Прекращение трудового договора оформляется приказом работодателя.</w:t>
      </w:r>
      <w:bookmarkStart w:id="27" w:name="footnote_back_26"/>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"footnote_26"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26</w:t>
      </w:r>
      <w:r w:rsidR="00E775D3" w:rsidRPr="00BE3FCD">
        <w:rPr>
          <w:rFonts w:ascii="Times New Roman" w:eastAsia="Times New Roman" w:hAnsi="Times New Roman" w:cs="Times New Roman"/>
          <w:color w:val="000000"/>
          <w:sz w:val="24"/>
          <w:szCs w:val="24"/>
          <w:lang w:eastAsia="ru-RU"/>
        </w:rPr>
        <w:fldChar w:fldCharType="end"/>
      </w:r>
      <w:bookmarkEnd w:id="27"/>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8" w:name="_Toc450395713"/>
      <w:r w:rsidRPr="00BE3FCD">
        <w:rPr>
          <w:rFonts w:ascii="Times New Roman" w:eastAsia="Times New Roman" w:hAnsi="Times New Roman" w:cs="Times New Roman"/>
          <w:b/>
          <w:bCs/>
          <w:color w:val="000000"/>
          <w:sz w:val="24"/>
          <w:szCs w:val="24"/>
          <w:lang w:eastAsia="ru-RU"/>
        </w:rPr>
        <w:t>Основные права и обязанности работников учреждения</w:t>
      </w:r>
      <w:bookmarkEnd w:id="28"/>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29.​ Права и обязанности работников учреждения устанавливаются статьей 21 Трудового кодекса Российской Федерации.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30.​ Академические права и свободы, трудовые права и социальные гарантии педагогических работников учреждения устанавливаются частями 3-5 и 8  статьи 48 Федерального закона «Об образовании в Российской Федерации».</w:t>
      </w:r>
      <w:bookmarkStart w:id="29" w:name="footnote_back_27"/>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"footnote_27"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27</w:t>
      </w:r>
      <w:r w:rsidR="00E775D3" w:rsidRPr="00BE3FCD">
        <w:rPr>
          <w:rFonts w:ascii="Times New Roman" w:eastAsia="Times New Roman" w:hAnsi="Times New Roman" w:cs="Times New Roman"/>
          <w:color w:val="000000"/>
          <w:sz w:val="24"/>
          <w:szCs w:val="24"/>
          <w:lang w:eastAsia="ru-RU"/>
        </w:rPr>
        <w:fldChar w:fldCharType="end"/>
      </w:r>
      <w:bookmarkEnd w:id="29"/>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31.​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директора учреждения от 28.06.2016 №22/1. </w:t>
      </w:r>
      <w:bookmarkStart w:id="30" w:name="footnote_back_28"/>
      <w:r w:rsidRPr="00BE3FCD">
        <w:rPr>
          <w:rFonts w:ascii="Times New Roman" w:eastAsia="Times New Roman" w:hAnsi="Times New Roman" w:cs="Times New Roman"/>
          <w:color w:val="000000"/>
          <w:sz w:val="24"/>
          <w:szCs w:val="24"/>
          <w:lang w:eastAsia="ru-RU"/>
        </w:rPr>
        <w:t xml:space="preserve"> </w:t>
      </w:r>
      <w:hyperlink r:id="rId4" w:anchor="footnote_28" w:history="1">
        <w:r w:rsidRPr="00BE3FCD">
          <w:rPr>
            <w:rFonts w:ascii="Times New Roman" w:eastAsia="Times New Roman" w:hAnsi="Times New Roman" w:cs="Times New Roman"/>
            <w:color w:val="2222CC"/>
            <w:sz w:val="24"/>
            <w:szCs w:val="24"/>
            <w:u w:val="single"/>
            <w:vertAlign w:val="superscript"/>
            <w:lang w:eastAsia="ru-RU"/>
          </w:rPr>
          <w:t>28</w:t>
        </w:r>
      </w:hyperlink>
      <w:bookmarkEnd w:id="3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32.​ Обязанности педагогических работников учреждения устанавливаются частью 1 статьи 48 Федерального закона «Об образовании в Российской Федерации».</w:t>
      </w:r>
      <w:bookmarkStart w:id="31" w:name="footnote_back_29"/>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"footnote_29"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29</w:t>
      </w:r>
      <w:r w:rsidR="00E775D3" w:rsidRPr="00BE3FCD">
        <w:rPr>
          <w:rFonts w:ascii="Times New Roman" w:eastAsia="Times New Roman" w:hAnsi="Times New Roman" w:cs="Times New Roman"/>
          <w:color w:val="000000"/>
          <w:sz w:val="24"/>
          <w:szCs w:val="24"/>
          <w:lang w:eastAsia="ru-RU"/>
        </w:rPr>
        <w:fldChar w:fldCharType="end"/>
      </w:r>
      <w:bookmarkEnd w:id="3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33.​ Иные обязанности педагогических работников, не предусмотренные частью 1 статьи 48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трудовым договором.</w:t>
      </w:r>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2" w:name="_Toc450395714"/>
      <w:r w:rsidRPr="00BE3FCD">
        <w:rPr>
          <w:rFonts w:ascii="Times New Roman" w:eastAsia="Times New Roman" w:hAnsi="Times New Roman" w:cs="Times New Roman"/>
          <w:b/>
          <w:bCs/>
          <w:color w:val="000000"/>
          <w:sz w:val="24"/>
          <w:szCs w:val="24"/>
          <w:lang w:eastAsia="ru-RU"/>
        </w:rPr>
        <w:t>Основные права и обязанности работодателя</w:t>
      </w:r>
      <w:bookmarkEnd w:id="32"/>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34.​ Основные права и обязанности работодателя устанавливаются статьей 22 Трудового кодекса Российской Федерации.</w:t>
      </w:r>
      <w:bookmarkStart w:id="33" w:name="footnote_back_30"/>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"footnote_30"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30</w:t>
      </w:r>
      <w:r w:rsidR="00E775D3" w:rsidRPr="00BE3FCD">
        <w:rPr>
          <w:rFonts w:ascii="Times New Roman" w:eastAsia="Times New Roman" w:hAnsi="Times New Roman" w:cs="Times New Roman"/>
          <w:color w:val="000000"/>
          <w:sz w:val="24"/>
          <w:szCs w:val="24"/>
          <w:lang w:eastAsia="ru-RU"/>
        </w:rPr>
        <w:fldChar w:fldCharType="end"/>
      </w:r>
      <w:bookmarkEnd w:id="33"/>
    </w:p>
    <w:p w:rsidR="00776CD0" w:rsidRDefault="00776CD0" w:rsidP="000B443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b/>
          <w:bCs/>
          <w:color w:val="000000"/>
          <w:sz w:val="24"/>
          <w:szCs w:val="24"/>
          <w:lang w:eastAsia="ru-RU"/>
        </w:rPr>
        <w:lastRenderedPageBreak/>
        <w:t>Выплата заработной платы</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35.​ Выплата работникам причитающейся в полном размере заработной платы производится не позднее 30 и 15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bookmarkStart w:id="34" w:name="footnote_back_31"/>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"footnote_31"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31</w:t>
      </w:r>
      <w:r w:rsidR="00E775D3" w:rsidRPr="00BE3FCD">
        <w:rPr>
          <w:rFonts w:ascii="Times New Roman" w:eastAsia="Times New Roman" w:hAnsi="Times New Roman" w:cs="Times New Roman"/>
          <w:color w:val="000000"/>
          <w:sz w:val="24"/>
          <w:szCs w:val="24"/>
          <w:lang w:eastAsia="ru-RU"/>
        </w:rPr>
        <w:fldChar w:fldCharType="end"/>
      </w:r>
      <w:bookmarkEnd w:id="34"/>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36.​ Выплата заработной платы производится в учреждении либо переводится в кредитную организацию, указанную в заявлении работника, на условиях, определенных коллективным договором или трудовым договором.</w:t>
      </w:r>
      <w:bookmarkStart w:id="35" w:name="footnote_back_32"/>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"footnote_32"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32</w:t>
      </w:r>
      <w:r w:rsidR="00E775D3" w:rsidRPr="00BE3FCD">
        <w:rPr>
          <w:rFonts w:ascii="Times New Roman" w:eastAsia="Times New Roman" w:hAnsi="Times New Roman" w:cs="Times New Roman"/>
          <w:color w:val="000000"/>
          <w:sz w:val="24"/>
          <w:szCs w:val="24"/>
          <w:lang w:eastAsia="ru-RU"/>
        </w:rPr>
        <w:fldChar w:fldCharType="end"/>
      </w:r>
      <w:bookmarkEnd w:id="3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37.​ Работник уведомляет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bookmarkStart w:id="36" w:name="footnote_back_33"/>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"footnote_33"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33</w:t>
      </w:r>
      <w:r w:rsidR="00E775D3" w:rsidRPr="00BE3FCD">
        <w:rPr>
          <w:rFonts w:ascii="Times New Roman" w:eastAsia="Times New Roman" w:hAnsi="Times New Roman" w:cs="Times New Roman"/>
          <w:color w:val="000000"/>
          <w:sz w:val="24"/>
          <w:szCs w:val="24"/>
          <w:lang w:eastAsia="ru-RU"/>
        </w:rPr>
        <w:fldChar w:fldCharType="end"/>
      </w:r>
      <w:bookmarkEnd w:id="36"/>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7" w:name="_Toc450395715"/>
      <w:r w:rsidRPr="00BE3FCD">
        <w:rPr>
          <w:rFonts w:ascii="Times New Roman" w:eastAsia="Times New Roman" w:hAnsi="Times New Roman" w:cs="Times New Roman"/>
          <w:b/>
          <w:bCs/>
          <w:color w:val="000000"/>
          <w:sz w:val="24"/>
          <w:szCs w:val="24"/>
          <w:lang w:eastAsia="ru-RU"/>
        </w:rPr>
        <w:t>Рабочее время и время отдыха</w:t>
      </w:r>
      <w:bookmarkEnd w:id="37"/>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38.​ Режим работы учреждения: </w:t>
      </w:r>
      <w:r w:rsidRPr="00BE3FCD">
        <w:rPr>
          <w:rFonts w:ascii="Times New Roman" w:eastAsia="Times New Roman" w:hAnsi="Times New Roman" w:cs="Times New Roman"/>
          <w:i/>
          <w:iCs/>
          <w:color w:val="000000"/>
          <w:sz w:val="24"/>
          <w:szCs w:val="24"/>
          <w:lang w:eastAsia="ru-RU"/>
        </w:rPr>
        <w:t>указать время начала и время окончания работы учреждения, выходные дни.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39.​ Режим рабочего времени основных работников определяется приложением 1 к настоящим Правилам. Для лиц, работающих по совместительству, а также лиц, чей режим рабочего времени отличается от установленных настоящими Правилами, режим рабочего времени определяется трудовым договором.</w:t>
      </w:r>
      <w:bookmarkStart w:id="38" w:name="footnote_back_34"/>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"footnote_34"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34</w:t>
      </w:r>
      <w:r w:rsidR="00E775D3" w:rsidRPr="00BE3FCD">
        <w:rPr>
          <w:rFonts w:ascii="Times New Roman" w:eastAsia="Times New Roman" w:hAnsi="Times New Roman" w:cs="Times New Roman"/>
          <w:color w:val="000000"/>
          <w:sz w:val="24"/>
          <w:szCs w:val="24"/>
          <w:lang w:eastAsia="ru-RU"/>
        </w:rPr>
        <w:fldChar w:fldCharType="end"/>
      </w:r>
      <w:bookmarkEnd w:id="38"/>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40.​ Продолжительность рабочего дня или смены, непосредственно предшествующих нерабочему праздничному дню, уменьшается на один час.</w:t>
      </w:r>
      <w:bookmarkStart w:id="39" w:name="footnote_back_35"/>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"footnote_35"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35</w:t>
      </w:r>
      <w:r w:rsidR="00E775D3" w:rsidRPr="00BE3FCD">
        <w:rPr>
          <w:rFonts w:ascii="Times New Roman" w:eastAsia="Times New Roman" w:hAnsi="Times New Roman" w:cs="Times New Roman"/>
          <w:color w:val="000000"/>
          <w:sz w:val="24"/>
          <w:szCs w:val="24"/>
          <w:lang w:eastAsia="ru-RU"/>
        </w:rPr>
        <w:fldChar w:fldCharType="end"/>
      </w:r>
      <w:bookmarkEnd w:id="39"/>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41.​ Когда по условиям работы в учреждении в целом или при выполнении отдельных видов работ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а для учета рабочего времени работников, занятых на работах с вредными условиями труда, – три месяца.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42.​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bookmarkStart w:id="40" w:name="footnote_back_36"/>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"footnote_36"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36</w:t>
      </w:r>
      <w:r w:rsidR="00E775D3" w:rsidRPr="00BE3FCD">
        <w:rPr>
          <w:rFonts w:ascii="Times New Roman" w:eastAsia="Times New Roman" w:hAnsi="Times New Roman" w:cs="Times New Roman"/>
          <w:color w:val="000000"/>
          <w:sz w:val="24"/>
          <w:szCs w:val="24"/>
          <w:lang w:eastAsia="ru-RU"/>
        </w:rPr>
        <w:fldChar w:fldCharType="end"/>
      </w:r>
      <w:bookmarkEnd w:id="4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43.​ Не предоставляется перерыв для отдыха и питания работникам, работающим по следующим должностям, профессиям:</w:t>
      </w:r>
      <w:bookmarkStart w:id="41" w:name="footnote_back_37"/>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"footnote_37"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37</w:t>
      </w:r>
      <w:r w:rsidR="00E775D3" w:rsidRPr="00BE3FCD">
        <w:rPr>
          <w:rFonts w:ascii="Times New Roman" w:eastAsia="Times New Roman" w:hAnsi="Times New Roman" w:cs="Times New Roman"/>
          <w:color w:val="000000"/>
          <w:sz w:val="24"/>
          <w:szCs w:val="24"/>
          <w:lang w:eastAsia="ru-RU"/>
        </w:rPr>
        <w:fldChar w:fldCharType="end"/>
      </w:r>
      <w:bookmarkEnd w:id="4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воспитатель;</w:t>
      </w:r>
      <w:bookmarkStart w:id="42" w:name="footnote_back_38"/>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"footnote_38"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38</w:t>
      </w:r>
      <w:r w:rsidR="00E775D3" w:rsidRPr="00BE3FCD">
        <w:rPr>
          <w:rFonts w:ascii="Times New Roman" w:eastAsia="Times New Roman" w:hAnsi="Times New Roman" w:cs="Times New Roman"/>
          <w:color w:val="000000"/>
          <w:sz w:val="24"/>
          <w:szCs w:val="24"/>
          <w:lang w:eastAsia="ru-RU"/>
        </w:rPr>
        <w:fldChar w:fldCharType="end"/>
      </w:r>
      <w:bookmarkEnd w:id="42"/>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старший воспитатель;</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музыкальный руководитель</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сторож (вахтер);</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44.​ Педагогическим и иным работникам, выполняющим свои обязанности непрерывно в течение рабочего дня, обеспечивается возможность приема пищи в рабочее время одновременно вместе с обучающимися.</w:t>
      </w:r>
      <w:bookmarkStart w:id="43" w:name="footnote_back_39"/>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"footnote_39"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39</w:t>
      </w:r>
      <w:r w:rsidR="00E775D3" w:rsidRPr="00BE3FCD">
        <w:rPr>
          <w:rFonts w:ascii="Times New Roman" w:eastAsia="Times New Roman" w:hAnsi="Times New Roman" w:cs="Times New Roman"/>
          <w:color w:val="000000"/>
          <w:sz w:val="24"/>
          <w:szCs w:val="24"/>
          <w:lang w:eastAsia="ru-RU"/>
        </w:rPr>
        <w:fldChar w:fldCharType="end"/>
      </w:r>
      <w:bookmarkEnd w:id="43"/>
      <w:r w:rsidRPr="00BE3FCD">
        <w:rPr>
          <w:rFonts w:ascii="Times New Roman" w:eastAsia="Times New Roman" w:hAnsi="Times New Roman" w:cs="Times New Roman"/>
          <w:color w:val="000000"/>
          <w:sz w:val="24"/>
          <w:szCs w:val="24"/>
          <w:lang w:eastAsia="ru-RU"/>
        </w:rPr>
        <w:t xml:space="preserve"> Для отдыха и приема пищи в рабочее время отводится также  для сторожей (вахтеров) </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45.​ В отношении работников, работающих на условиях ненормированного рабочего дня, работодатель ведет учет времени, фактически отработанного каждым работником в условиях ненормированного рабочего дня.</w:t>
      </w:r>
      <w:bookmarkStart w:id="44" w:name="footnote_back_40"/>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"footnote_40"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40</w:t>
      </w:r>
      <w:r w:rsidR="00E775D3" w:rsidRPr="00BE3FCD">
        <w:rPr>
          <w:rFonts w:ascii="Times New Roman" w:eastAsia="Times New Roman" w:hAnsi="Times New Roman" w:cs="Times New Roman"/>
          <w:color w:val="000000"/>
          <w:sz w:val="24"/>
          <w:szCs w:val="24"/>
          <w:lang w:eastAsia="ru-RU"/>
        </w:rPr>
        <w:fldChar w:fldCharType="end"/>
      </w:r>
      <w:bookmarkEnd w:id="44"/>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46.​ К работникам, ведущим учебную (преподавательскую) работу в учреждении, относятся: воспитатель, учитель-логопед, музыкальный руководитель. Старший воспитатель</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49.​ Работа в выходные и нерабочие праздничные дни запрещается, за исключением случаев, предусмотренных Трудовым кодексом Российской Федерации.</w:t>
      </w:r>
      <w:bookmarkStart w:id="45" w:name="footnote_back_44"/>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"footnote_44"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44</w:t>
      </w:r>
      <w:r w:rsidR="00E775D3" w:rsidRPr="00BE3FCD">
        <w:rPr>
          <w:rFonts w:ascii="Times New Roman" w:eastAsia="Times New Roman" w:hAnsi="Times New Roman" w:cs="Times New Roman"/>
          <w:color w:val="000000"/>
          <w:sz w:val="24"/>
          <w:szCs w:val="24"/>
          <w:lang w:eastAsia="ru-RU"/>
        </w:rPr>
        <w:fldChar w:fldCharType="end"/>
      </w:r>
      <w:bookmarkEnd w:id="4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50.​ Режим рабочего времени воспитателей определяется графиком сменности, который утверждается работодателем в порядке, установленном статьей 103 Трудового кодекса Российской Федерации. </w:t>
      </w:r>
      <w:r w:rsidRPr="00BE3FCD">
        <w:rPr>
          <w:rFonts w:ascii="Times New Roman" w:eastAsia="Times New Roman" w:hAnsi="Times New Roman" w:cs="Times New Roman"/>
          <w:i/>
          <w:iCs/>
          <w:color w:val="000000"/>
          <w:sz w:val="24"/>
          <w:szCs w:val="24"/>
          <w:lang w:eastAsia="ru-RU"/>
        </w:rPr>
        <w:t>(для учреждений, имеющих группы детей дошкольного возраста)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51.​ Режим работы воспитателей:</w:t>
      </w:r>
      <w:bookmarkStart w:id="46" w:name="footnote_back_45"/>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"footnote_45"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45</w:t>
      </w:r>
      <w:r w:rsidR="00E775D3" w:rsidRPr="00BE3FCD">
        <w:rPr>
          <w:rFonts w:ascii="Times New Roman" w:eastAsia="Times New Roman" w:hAnsi="Times New Roman" w:cs="Times New Roman"/>
          <w:color w:val="000000"/>
          <w:sz w:val="24"/>
          <w:szCs w:val="24"/>
          <w:lang w:eastAsia="ru-RU"/>
        </w:rPr>
        <w:fldChar w:fldCharType="end"/>
      </w:r>
      <w:bookmarkEnd w:id="46"/>
    </w:p>
    <w:p w:rsidR="000B443E" w:rsidRPr="00BE3FCD" w:rsidRDefault="000B443E" w:rsidP="000B44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смена 1 – 7.00-14.12</w:t>
      </w:r>
    </w:p>
    <w:p w:rsidR="000B443E" w:rsidRPr="00BE3FCD" w:rsidRDefault="000B443E" w:rsidP="000B44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смена 2 – 11.48-19.00</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Рабочее время каждого воспитателя определяется работодателем по одному из следующих правил:</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работа воспитателя в одну из смен в течение всей недели с понедельным чередованием смен.</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 период с 11.48 до 14.12 один из воспитателей группы по усмотрению заведующего, старшего воспитателя может привлекаться для выполнения работы по изготовлению учебно-наглядных пособий, методической работы, участия в заседании педагогического совета, выполнения иных работ по плану учреждения. Конкретный режим работы воспитателей регулируется приказами по учреждению.</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52.​ По соглашению между работником учреждения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47" w:name="footnote_back_48"/>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"footnote_48"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48</w:t>
      </w:r>
      <w:r w:rsidR="00E775D3" w:rsidRPr="00BE3FCD">
        <w:rPr>
          <w:rFonts w:ascii="Times New Roman" w:eastAsia="Times New Roman" w:hAnsi="Times New Roman" w:cs="Times New Roman"/>
          <w:color w:val="000000"/>
          <w:sz w:val="24"/>
          <w:szCs w:val="24"/>
          <w:lang w:eastAsia="ru-RU"/>
        </w:rPr>
        <w:fldChar w:fldCharType="end"/>
      </w:r>
      <w:bookmarkEnd w:id="47"/>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53.​ </w:t>
      </w:r>
      <w:bookmarkStart w:id="48" w:name="Par151"/>
      <w:bookmarkEnd w:id="48"/>
      <w:r w:rsidRPr="00BE3FCD">
        <w:rPr>
          <w:rFonts w:ascii="Times New Roman" w:eastAsia="Times New Roman" w:hAnsi="Times New Roman" w:cs="Times New Roman"/>
          <w:color w:val="000000"/>
          <w:sz w:val="24"/>
          <w:szCs w:val="24"/>
          <w:lang w:eastAsia="ru-RU"/>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54.​ Работникам учреждения предоставляются ежегодные отпуска с сохранением места работы (должности) и среднего заработка.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55.​ 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года № 466 «О ежегодных основных удлиненных оплачиваемых отпусках». Остальным работникам учреждения предоставляется ежегодный основной оплачиваемый отпуск продолжительностью 28 календарных дней.</w:t>
      </w:r>
      <w:bookmarkStart w:id="49" w:name="footnote_back_49"/>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"footnote_49"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49</w:t>
      </w:r>
      <w:r w:rsidR="00E775D3" w:rsidRPr="00BE3FCD">
        <w:rPr>
          <w:rFonts w:ascii="Times New Roman" w:eastAsia="Times New Roman" w:hAnsi="Times New Roman" w:cs="Times New Roman"/>
          <w:color w:val="000000"/>
          <w:sz w:val="24"/>
          <w:szCs w:val="24"/>
          <w:lang w:eastAsia="ru-RU"/>
        </w:rPr>
        <w:fldChar w:fldCharType="end"/>
      </w:r>
      <w:bookmarkEnd w:id="49"/>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56.​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bookmarkStart w:id="50" w:name="footnote_back_50"/>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"footnote_50"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50</w:t>
      </w:r>
      <w:r w:rsidR="00E775D3" w:rsidRPr="00BE3FCD">
        <w:rPr>
          <w:rFonts w:ascii="Times New Roman" w:eastAsia="Times New Roman" w:hAnsi="Times New Roman" w:cs="Times New Roman"/>
          <w:color w:val="000000"/>
          <w:sz w:val="24"/>
          <w:szCs w:val="24"/>
          <w:lang w:eastAsia="ru-RU"/>
        </w:rPr>
        <w:fldChar w:fldCharType="end"/>
      </w:r>
      <w:bookmarkEnd w:id="5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График отпусков обязателен как для работодателя, так и для работника.</w:t>
      </w:r>
      <w:bookmarkStart w:id="51" w:name="footnote_back_51"/>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"footnote_51"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51</w:t>
      </w:r>
      <w:r w:rsidR="00E775D3" w:rsidRPr="00BE3FCD">
        <w:rPr>
          <w:rFonts w:ascii="Times New Roman" w:eastAsia="Times New Roman" w:hAnsi="Times New Roman" w:cs="Times New Roman"/>
          <w:color w:val="000000"/>
          <w:sz w:val="24"/>
          <w:szCs w:val="24"/>
          <w:lang w:eastAsia="ru-RU"/>
        </w:rPr>
        <w:fldChar w:fldCharType="end"/>
      </w:r>
      <w:bookmarkEnd w:id="5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О времени начала отпуска работник должен быть извещен под роспись не позднее чем за две недели до его начала.</w:t>
      </w:r>
      <w:bookmarkStart w:id="52" w:name="footnote_back_52"/>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"footnote_52"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52</w:t>
      </w:r>
      <w:r w:rsidR="00E775D3" w:rsidRPr="00BE3FCD">
        <w:rPr>
          <w:rFonts w:ascii="Times New Roman" w:eastAsia="Times New Roman" w:hAnsi="Times New Roman" w:cs="Times New Roman"/>
          <w:color w:val="000000"/>
          <w:sz w:val="24"/>
          <w:szCs w:val="24"/>
          <w:lang w:eastAsia="ru-RU"/>
        </w:rPr>
        <w:fldChar w:fldCharType="end"/>
      </w:r>
      <w:bookmarkEnd w:id="52"/>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57.​ Оплачиваемый отпуск должен предоставляться работнику ежегодно.</w:t>
      </w:r>
      <w:bookmarkStart w:id="53" w:name="footnote_back_53"/>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"footnote_53"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53</w:t>
      </w:r>
      <w:r w:rsidR="00E775D3" w:rsidRPr="00BE3FCD">
        <w:rPr>
          <w:rFonts w:ascii="Times New Roman" w:eastAsia="Times New Roman" w:hAnsi="Times New Roman" w:cs="Times New Roman"/>
          <w:color w:val="000000"/>
          <w:sz w:val="24"/>
          <w:szCs w:val="24"/>
          <w:lang w:eastAsia="ru-RU"/>
        </w:rPr>
        <w:fldChar w:fldCharType="end"/>
      </w:r>
      <w:bookmarkEnd w:id="53"/>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условиями труда.</w:t>
      </w:r>
      <w:bookmarkStart w:id="54" w:name="footnote_back_54"/>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"footnote_54"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54</w:t>
      </w:r>
      <w:r w:rsidR="00E775D3" w:rsidRPr="00BE3FCD">
        <w:rPr>
          <w:rFonts w:ascii="Times New Roman" w:eastAsia="Times New Roman" w:hAnsi="Times New Roman" w:cs="Times New Roman"/>
          <w:color w:val="000000"/>
          <w:sz w:val="24"/>
          <w:szCs w:val="24"/>
          <w:lang w:eastAsia="ru-RU"/>
        </w:rPr>
        <w:fldChar w:fldCharType="end"/>
      </w:r>
      <w:bookmarkEnd w:id="54"/>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58.​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55" w:name="footnote_back_55"/>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"footnote_55"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55</w:t>
      </w:r>
      <w:r w:rsidR="00E775D3" w:rsidRPr="00BE3FCD">
        <w:rPr>
          <w:rFonts w:ascii="Times New Roman" w:eastAsia="Times New Roman" w:hAnsi="Times New Roman" w:cs="Times New Roman"/>
          <w:color w:val="000000"/>
          <w:sz w:val="24"/>
          <w:szCs w:val="24"/>
          <w:lang w:eastAsia="ru-RU"/>
        </w:rPr>
        <w:fldChar w:fldCharType="end"/>
      </w:r>
      <w:bookmarkEnd w:id="5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До истечения шести месяцев непрерывной работы оплачиваемый отпуск по заявлению работника предоставляется:</w:t>
      </w:r>
      <w:bookmarkStart w:id="56" w:name="footnote_back_56"/>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"footnote_56"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56</w:t>
      </w:r>
      <w:r w:rsidR="00E775D3" w:rsidRPr="00BE3FCD">
        <w:rPr>
          <w:rFonts w:ascii="Times New Roman" w:eastAsia="Times New Roman" w:hAnsi="Times New Roman" w:cs="Times New Roman"/>
          <w:color w:val="000000"/>
          <w:sz w:val="24"/>
          <w:szCs w:val="24"/>
          <w:lang w:eastAsia="ru-RU"/>
        </w:rPr>
        <w:fldChar w:fldCharType="end"/>
      </w:r>
      <w:bookmarkEnd w:id="56"/>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женщинам – перед отпуском по беременности и родам или непосредственно после него;</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работникам в возрасте до 18 лет;</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работникам, усыновившим ребенка (детей) в возрасте до трех месяцев;</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 других случаях, предусмотренных федеральными законами.</w:t>
      </w:r>
    </w:p>
    <w:p w:rsidR="000B443E"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57" w:name="footnote_back_57"/>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"footnote_57"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57</w:t>
      </w:r>
      <w:r w:rsidR="00E775D3" w:rsidRPr="00BE3FCD">
        <w:rPr>
          <w:rFonts w:ascii="Times New Roman" w:eastAsia="Times New Roman" w:hAnsi="Times New Roman" w:cs="Times New Roman"/>
          <w:color w:val="000000"/>
          <w:sz w:val="24"/>
          <w:szCs w:val="24"/>
          <w:lang w:eastAsia="ru-RU"/>
        </w:rPr>
        <w:fldChar w:fldCharType="end"/>
      </w:r>
      <w:bookmarkEnd w:id="57"/>
    </w:p>
    <w:p w:rsidR="00556076" w:rsidRPr="00556076" w:rsidRDefault="00556076"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556076">
        <w:rPr>
          <w:rFonts w:ascii="Times New Roman" w:hAnsi="Times New Roman" w:cs="Times New Roman"/>
          <w:color w:val="000000"/>
          <w:sz w:val="24"/>
          <w:szCs w:val="24"/>
          <w:shd w:val="clear" w:color="auto" w:fill="FFFFFF"/>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bookmarkStart w:id="58" w:name="_GoBack"/>
      <w:bookmarkEnd w:id="58"/>
      <w:r w:rsidRPr="00BE3FCD">
        <w:rPr>
          <w:rFonts w:ascii="Times New Roman" w:eastAsia="Times New Roman" w:hAnsi="Times New Roman" w:cs="Times New Roman"/>
          <w:color w:val="000000"/>
          <w:sz w:val="24"/>
          <w:szCs w:val="24"/>
          <w:lang w:eastAsia="ru-RU"/>
        </w:rPr>
        <w:lastRenderedPageBreak/>
        <w:t>59.​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9" w:name="footnote_back_58"/>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"footnote_58"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58</w:t>
      </w:r>
      <w:r w:rsidR="00E775D3" w:rsidRPr="00BE3FCD">
        <w:rPr>
          <w:rFonts w:ascii="Times New Roman" w:eastAsia="Times New Roman" w:hAnsi="Times New Roman" w:cs="Times New Roman"/>
          <w:color w:val="000000"/>
          <w:sz w:val="24"/>
          <w:szCs w:val="24"/>
          <w:lang w:eastAsia="ru-RU"/>
        </w:rPr>
        <w:fldChar w:fldCharType="end"/>
      </w:r>
      <w:bookmarkEnd w:id="59"/>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60.​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60" w:name="footnote_back_59"/>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"footnote_59"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59</w:t>
      </w:r>
      <w:r w:rsidR="00E775D3" w:rsidRPr="00BE3FCD">
        <w:rPr>
          <w:rFonts w:ascii="Times New Roman" w:eastAsia="Times New Roman" w:hAnsi="Times New Roman" w:cs="Times New Roman"/>
          <w:color w:val="000000"/>
          <w:sz w:val="24"/>
          <w:szCs w:val="24"/>
          <w:lang w:eastAsia="ru-RU"/>
        </w:rPr>
        <w:fldChar w:fldCharType="end"/>
      </w:r>
      <w:bookmarkEnd w:id="6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61.​ 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61" w:name="footnote_back_60"/>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"footnote_60"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60</w:t>
      </w:r>
      <w:r w:rsidR="00E775D3" w:rsidRPr="00BE3FCD">
        <w:rPr>
          <w:rFonts w:ascii="Times New Roman" w:eastAsia="Times New Roman" w:hAnsi="Times New Roman" w:cs="Times New Roman"/>
          <w:color w:val="000000"/>
          <w:sz w:val="24"/>
          <w:szCs w:val="24"/>
          <w:lang w:eastAsia="ru-RU"/>
        </w:rPr>
        <w:fldChar w:fldCharType="end"/>
      </w:r>
      <w:bookmarkEnd w:id="6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временной нетрудоспособности работника;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 других случаях, предусмотренных трудовым законодательством, локальными нормативными актами учреждения.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62.​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62" w:name="footnote_back_61"/>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"footnote_61"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61</w:t>
      </w:r>
      <w:r w:rsidR="00E775D3" w:rsidRPr="00BE3FCD">
        <w:rPr>
          <w:rFonts w:ascii="Times New Roman" w:eastAsia="Times New Roman" w:hAnsi="Times New Roman" w:cs="Times New Roman"/>
          <w:color w:val="000000"/>
          <w:sz w:val="24"/>
          <w:szCs w:val="24"/>
          <w:lang w:eastAsia="ru-RU"/>
        </w:rPr>
        <w:fldChar w:fldCharType="end"/>
      </w:r>
      <w:bookmarkEnd w:id="62"/>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63.​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64.​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соглашением.</w:t>
      </w:r>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63" w:name="_Toc450395716"/>
      <w:r w:rsidRPr="00BE3FCD">
        <w:rPr>
          <w:rFonts w:ascii="Times New Roman" w:eastAsia="Times New Roman" w:hAnsi="Times New Roman" w:cs="Times New Roman"/>
          <w:b/>
          <w:bCs/>
          <w:color w:val="000000"/>
          <w:sz w:val="24"/>
          <w:szCs w:val="24"/>
          <w:lang w:eastAsia="ru-RU"/>
        </w:rPr>
        <w:t>Поощрения за труд</w:t>
      </w:r>
      <w:bookmarkEnd w:id="63"/>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65.​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64" w:name="footnote_back_62"/>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"footnote_62"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62</w:t>
      </w:r>
      <w:r w:rsidR="00E775D3" w:rsidRPr="00BE3FCD">
        <w:rPr>
          <w:rFonts w:ascii="Times New Roman" w:eastAsia="Times New Roman" w:hAnsi="Times New Roman" w:cs="Times New Roman"/>
          <w:color w:val="000000"/>
          <w:sz w:val="24"/>
          <w:szCs w:val="24"/>
          <w:lang w:eastAsia="ru-RU"/>
        </w:rPr>
        <w:fldChar w:fldCharType="end"/>
      </w:r>
      <w:bookmarkEnd w:id="64"/>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объявление благодарности;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выдача денежной премии;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награждение ценным подарком;</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награждение почетной грамотой;</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другие виды поощрений.</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В отношении работника могут применяться одновременно несколько видов поощрения.</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Поощрения оформляются приказом работодателя, сведения о поощрениях заносятся в трудовую книжку работника.</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66.​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Угличского муниципального района , представляться к другим видам поощрений.</w:t>
      </w:r>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65" w:name="_Toc450395717"/>
      <w:r w:rsidRPr="00BE3FCD">
        <w:rPr>
          <w:rFonts w:ascii="Times New Roman" w:eastAsia="Times New Roman" w:hAnsi="Times New Roman" w:cs="Times New Roman"/>
          <w:b/>
          <w:bCs/>
          <w:color w:val="000000"/>
          <w:sz w:val="24"/>
          <w:szCs w:val="24"/>
          <w:lang w:eastAsia="ru-RU"/>
        </w:rPr>
        <w:t>Дисциплинарные взыскания</w:t>
      </w:r>
      <w:bookmarkEnd w:id="6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67.​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66" w:name="footnote_back_63"/>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"footnote_63"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63</w:t>
      </w:r>
      <w:r w:rsidR="00E775D3" w:rsidRPr="00BE3FCD">
        <w:rPr>
          <w:rFonts w:ascii="Times New Roman" w:eastAsia="Times New Roman" w:hAnsi="Times New Roman" w:cs="Times New Roman"/>
          <w:color w:val="000000"/>
          <w:sz w:val="24"/>
          <w:szCs w:val="24"/>
          <w:lang w:eastAsia="ru-RU"/>
        </w:rPr>
        <w:fldChar w:fldCharType="end"/>
      </w:r>
      <w:bookmarkEnd w:id="66"/>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замечание;</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выговор;</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увольнение по соответствующим основаниям.</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68.​ При наложении дисциплинарного взыскания должны учитываться тяжесть совершенного проступка и обстоятельства, при которых он был совершен.</w:t>
      </w:r>
      <w:bookmarkStart w:id="67" w:name="footnote_back_64"/>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"footnote_64"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64</w:t>
      </w:r>
      <w:r w:rsidR="00E775D3" w:rsidRPr="00BE3FCD">
        <w:rPr>
          <w:rFonts w:ascii="Times New Roman" w:eastAsia="Times New Roman" w:hAnsi="Times New Roman" w:cs="Times New Roman"/>
          <w:color w:val="000000"/>
          <w:sz w:val="24"/>
          <w:szCs w:val="24"/>
          <w:lang w:eastAsia="ru-RU"/>
        </w:rPr>
        <w:fldChar w:fldCharType="end"/>
      </w:r>
      <w:bookmarkEnd w:id="67"/>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69.​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68" w:name="footnote_back_65"/>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"footnote_65"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65</w:t>
      </w:r>
      <w:r w:rsidR="00E775D3" w:rsidRPr="00BE3FCD">
        <w:rPr>
          <w:rFonts w:ascii="Times New Roman" w:eastAsia="Times New Roman" w:hAnsi="Times New Roman" w:cs="Times New Roman"/>
          <w:color w:val="000000"/>
          <w:sz w:val="24"/>
          <w:szCs w:val="24"/>
          <w:lang w:eastAsia="ru-RU"/>
        </w:rPr>
        <w:fldChar w:fldCharType="end"/>
      </w:r>
      <w:bookmarkEnd w:id="68"/>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Непредоставление работником объяснения не является препятствием для применения дисциплинарного взыскания.</w:t>
      </w:r>
      <w:bookmarkStart w:id="69" w:name="footnote_back_66"/>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"footnote_66"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66</w:t>
      </w:r>
      <w:r w:rsidR="00E775D3" w:rsidRPr="00BE3FCD">
        <w:rPr>
          <w:rFonts w:ascii="Times New Roman" w:eastAsia="Times New Roman" w:hAnsi="Times New Roman" w:cs="Times New Roman"/>
          <w:color w:val="000000"/>
          <w:sz w:val="24"/>
          <w:szCs w:val="24"/>
          <w:lang w:eastAsia="ru-RU"/>
        </w:rPr>
        <w:fldChar w:fldCharType="end"/>
      </w:r>
      <w:bookmarkEnd w:id="69"/>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70.​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Start w:id="70" w:name="footnote_back_67"/>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"footnote_67"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67</w:t>
      </w:r>
      <w:r w:rsidR="00E775D3" w:rsidRPr="00BE3FCD">
        <w:rPr>
          <w:rFonts w:ascii="Times New Roman" w:eastAsia="Times New Roman" w:hAnsi="Times New Roman" w:cs="Times New Roman"/>
          <w:color w:val="000000"/>
          <w:sz w:val="24"/>
          <w:szCs w:val="24"/>
          <w:lang w:eastAsia="ru-RU"/>
        </w:rPr>
        <w:fldChar w:fldCharType="end"/>
      </w:r>
      <w:bookmarkEnd w:id="70"/>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71" w:name="footnote_back_68"/>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"footnote_68"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68</w:t>
      </w:r>
      <w:r w:rsidR="00E775D3" w:rsidRPr="00BE3FCD">
        <w:rPr>
          <w:rFonts w:ascii="Times New Roman" w:eastAsia="Times New Roman" w:hAnsi="Times New Roman" w:cs="Times New Roman"/>
          <w:color w:val="000000"/>
          <w:sz w:val="24"/>
          <w:szCs w:val="24"/>
          <w:lang w:eastAsia="ru-RU"/>
        </w:rPr>
        <w:fldChar w:fldCharType="end"/>
      </w:r>
      <w:bookmarkEnd w:id="71"/>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71.​ За каждый дисциплинарный проступок может быть применено только одно дисциплинарное взыскание.</w:t>
      </w:r>
      <w:bookmarkStart w:id="72" w:name="footnote_back_69"/>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"footnote_69"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69</w:t>
      </w:r>
      <w:r w:rsidR="00E775D3" w:rsidRPr="00BE3FCD">
        <w:rPr>
          <w:rFonts w:ascii="Times New Roman" w:eastAsia="Times New Roman" w:hAnsi="Times New Roman" w:cs="Times New Roman"/>
          <w:color w:val="000000"/>
          <w:sz w:val="24"/>
          <w:szCs w:val="24"/>
          <w:lang w:eastAsia="ru-RU"/>
        </w:rPr>
        <w:fldChar w:fldCharType="end"/>
      </w:r>
      <w:bookmarkEnd w:id="72"/>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72.​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bookmarkStart w:id="73" w:name="footnote_back_70"/>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"footnote_70"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70</w:t>
      </w:r>
      <w:r w:rsidR="00E775D3" w:rsidRPr="00BE3FCD">
        <w:rPr>
          <w:rFonts w:ascii="Times New Roman" w:eastAsia="Times New Roman" w:hAnsi="Times New Roman" w:cs="Times New Roman"/>
          <w:color w:val="000000"/>
          <w:sz w:val="24"/>
          <w:szCs w:val="24"/>
          <w:lang w:eastAsia="ru-RU"/>
        </w:rPr>
        <w:fldChar w:fldCharType="end"/>
      </w:r>
      <w:bookmarkEnd w:id="73"/>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74" w:name="footnote_back_71"/>
      <w:r w:rsidR="00E775D3" w:rsidRPr="00BE3FCD">
        <w:rPr>
          <w:rFonts w:ascii="Times New Roman" w:eastAsia="Times New Roman" w:hAnsi="Times New Roman" w:cs="Times New Roman"/>
          <w:color w:val="000000"/>
          <w:sz w:val="24"/>
          <w:szCs w:val="24"/>
          <w:lang w:eastAsia="ru-RU"/>
        </w:rPr>
        <w:fldChar w:fldCharType="begin"/>
      </w:r>
      <w:r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"footnote_71" </w:instrText>
      </w:r>
      <w:r w:rsidR="00E775D3" w:rsidRPr="00BE3FCD">
        <w:rPr>
          <w:rFonts w:ascii="Times New Roman" w:eastAsia="Times New Roman" w:hAnsi="Times New Roman" w:cs="Times New Roman"/>
          <w:color w:val="000000"/>
          <w:sz w:val="24"/>
          <w:szCs w:val="24"/>
          <w:lang w:eastAsia="ru-RU"/>
        </w:rPr>
        <w:fldChar w:fldCharType="separate"/>
      </w:r>
      <w:r w:rsidRPr="00BE3FCD">
        <w:rPr>
          <w:rFonts w:ascii="Times New Roman" w:eastAsia="Times New Roman" w:hAnsi="Times New Roman" w:cs="Times New Roman"/>
          <w:color w:val="2222CC"/>
          <w:sz w:val="24"/>
          <w:szCs w:val="24"/>
          <w:u w:val="single"/>
          <w:vertAlign w:val="superscript"/>
          <w:lang w:eastAsia="ru-RU"/>
        </w:rPr>
        <w:t>71</w:t>
      </w:r>
      <w:r w:rsidR="00E775D3" w:rsidRPr="00BE3FCD">
        <w:rPr>
          <w:rFonts w:ascii="Times New Roman" w:eastAsia="Times New Roman" w:hAnsi="Times New Roman" w:cs="Times New Roman"/>
          <w:color w:val="000000"/>
          <w:sz w:val="24"/>
          <w:szCs w:val="24"/>
          <w:lang w:eastAsia="ru-RU"/>
        </w:rPr>
        <w:fldChar w:fldCharType="end"/>
      </w:r>
      <w:bookmarkEnd w:id="74"/>
    </w:p>
    <w:p w:rsidR="000B443E" w:rsidRPr="00BE3FCD" w:rsidRDefault="000B443E" w:rsidP="000B44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75" w:name="_Toc450395718"/>
      <w:r w:rsidRPr="00BE3FCD">
        <w:rPr>
          <w:rFonts w:ascii="Times New Roman" w:eastAsia="Times New Roman" w:hAnsi="Times New Roman" w:cs="Times New Roman"/>
          <w:b/>
          <w:bCs/>
          <w:color w:val="000000"/>
          <w:sz w:val="24"/>
          <w:szCs w:val="24"/>
          <w:lang w:eastAsia="ru-RU"/>
        </w:rPr>
        <w:t>Ответственность работников учреждения</w:t>
      </w:r>
      <w:bookmarkEnd w:id="75"/>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74.​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B443E" w:rsidRPr="00BE3FCD" w:rsidRDefault="000B443E" w:rsidP="000B44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t>75.​ Ответственность педагогических работников устанавливается статьей 48 Федерального закона «Об образовании в Российской Федерации».</w:t>
      </w:r>
    </w:p>
    <w:p w:rsidR="000B443E" w:rsidRPr="00BE3FCD" w:rsidRDefault="000B443E" w:rsidP="000B443E">
      <w:pPr>
        <w:spacing w:after="0" w:line="240" w:lineRule="auto"/>
        <w:rPr>
          <w:rFonts w:ascii="Times New Roman" w:eastAsia="Times New Roman" w:hAnsi="Times New Roman" w:cs="Times New Roman"/>
          <w:sz w:val="24"/>
          <w:szCs w:val="24"/>
          <w:lang w:eastAsia="ru-RU"/>
        </w:rPr>
      </w:pPr>
    </w:p>
    <w:bookmarkStart w:id="76" w:name="footnote_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w:t>
      </w:r>
      <w:r w:rsidRPr="00BE3FCD">
        <w:rPr>
          <w:rFonts w:ascii="Times New Roman" w:eastAsia="Times New Roman" w:hAnsi="Times New Roman" w:cs="Times New Roman"/>
          <w:color w:val="000000"/>
          <w:sz w:val="24"/>
          <w:szCs w:val="24"/>
          <w:lang w:eastAsia="ru-RU"/>
        </w:rPr>
        <w:fldChar w:fldCharType="end"/>
      </w:r>
      <w:bookmarkEnd w:id="76"/>
      <w:r w:rsidR="000B443E" w:rsidRPr="00BE3FCD">
        <w:rPr>
          <w:rFonts w:ascii="Times New Roman" w:eastAsia="Times New Roman" w:hAnsi="Times New Roman" w:cs="Times New Roman"/>
          <w:color w:val="000000"/>
          <w:sz w:val="24"/>
          <w:szCs w:val="24"/>
          <w:lang w:eastAsia="ru-RU"/>
        </w:rPr>
        <w:t> ст. 16 ТК РФ</w:t>
      </w:r>
    </w:p>
    <w:bookmarkStart w:id="77" w:name="footnote_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w:t>
      </w:r>
      <w:r w:rsidRPr="00BE3FCD">
        <w:rPr>
          <w:rFonts w:ascii="Times New Roman" w:eastAsia="Times New Roman" w:hAnsi="Times New Roman" w:cs="Times New Roman"/>
          <w:color w:val="000000"/>
          <w:sz w:val="24"/>
          <w:szCs w:val="24"/>
          <w:lang w:eastAsia="ru-RU"/>
        </w:rPr>
        <w:fldChar w:fldCharType="end"/>
      </w:r>
      <w:bookmarkEnd w:id="77"/>
      <w:r w:rsidR="000B443E" w:rsidRPr="00BE3FCD">
        <w:rPr>
          <w:rFonts w:ascii="Times New Roman" w:eastAsia="Times New Roman" w:hAnsi="Times New Roman" w:cs="Times New Roman"/>
          <w:color w:val="000000"/>
          <w:sz w:val="24"/>
          <w:szCs w:val="24"/>
          <w:lang w:eastAsia="ru-RU"/>
        </w:rPr>
        <w:t> ст. 65 ТК РФ</w:t>
      </w:r>
    </w:p>
    <w:bookmarkStart w:id="78" w:name="footnote_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w:t>
      </w:r>
      <w:r w:rsidRPr="00BE3FCD">
        <w:rPr>
          <w:rFonts w:ascii="Times New Roman" w:eastAsia="Times New Roman" w:hAnsi="Times New Roman" w:cs="Times New Roman"/>
          <w:color w:val="000000"/>
          <w:sz w:val="24"/>
          <w:szCs w:val="24"/>
          <w:lang w:eastAsia="ru-RU"/>
        </w:rPr>
        <w:fldChar w:fldCharType="end"/>
      </w:r>
      <w:bookmarkEnd w:id="78"/>
      <w:r w:rsidR="000B443E" w:rsidRPr="00BE3FCD">
        <w:rPr>
          <w:rFonts w:ascii="Times New Roman" w:eastAsia="Times New Roman" w:hAnsi="Times New Roman" w:cs="Times New Roman"/>
          <w:color w:val="000000"/>
          <w:sz w:val="24"/>
          <w:szCs w:val="24"/>
          <w:lang w:eastAsia="ru-RU"/>
        </w:rPr>
        <w:t> часть третья ст. 351.1 ТК РФ</w:t>
      </w:r>
    </w:p>
    <w:bookmarkStart w:id="79" w:name="footnote_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w:t>
      </w:r>
      <w:r w:rsidRPr="00BE3FCD">
        <w:rPr>
          <w:rFonts w:ascii="Times New Roman" w:eastAsia="Times New Roman" w:hAnsi="Times New Roman" w:cs="Times New Roman"/>
          <w:color w:val="000000"/>
          <w:sz w:val="24"/>
          <w:szCs w:val="24"/>
          <w:lang w:eastAsia="ru-RU"/>
        </w:rPr>
        <w:fldChar w:fldCharType="end"/>
      </w:r>
      <w:bookmarkEnd w:id="79"/>
      <w:r w:rsidR="000B443E" w:rsidRPr="00BE3FCD">
        <w:rPr>
          <w:rFonts w:ascii="Times New Roman" w:eastAsia="Times New Roman" w:hAnsi="Times New Roman" w:cs="Times New Roman"/>
          <w:color w:val="000000"/>
          <w:sz w:val="24"/>
          <w:szCs w:val="24"/>
          <w:lang w:eastAsia="ru-RU"/>
        </w:rPr>
        <w:t> часть четвертая ст. 65 ТК РФ</w:t>
      </w:r>
    </w:p>
    <w:bookmarkStart w:id="80" w:name="footnote_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w:t>
      </w:r>
      <w:r w:rsidRPr="00BE3FCD">
        <w:rPr>
          <w:rFonts w:ascii="Times New Roman" w:eastAsia="Times New Roman" w:hAnsi="Times New Roman" w:cs="Times New Roman"/>
          <w:color w:val="000000"/>
          <w:sz w:val="24"/>
          <w:szCs w:val="24"/>
          <w:lang w:eastAsia="ru-RU"/>
        </w:rPr>
        <w:fldChar w:fldCharType="end"/>
      </w:r>
      <w:bookmarkEnd w:id="80"/>
      <w:r w:rsidR="000B443E" w:rsidRPr="00BE3FCD">
        <w:rPr>
          <w:rFonts w:ascii="Times New Roman" w:eastAsia="Times New Roman" w:hAnsi="Times New Roman" w:cs="Times New Roman"/>
          <w:color w:val="000000"/>
          <w:sz w:val="24"/>
          <w:szCs w:val="24"/>
          <w:lang w:eastAsia="ru-RU"/>
        </w:rPr>
        <w:t> ч. 1 ст. 46 ФЗ «Об образовании в РФ»</w:t>
      </w:r>
    </w:p>
    <w:bookmarkStart w:id="81" w:name="footnote_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w:t>
      </w:r>
      <w:r w:rsidRPr="00BE3FCD">
        <w:rPr>
          <w:rFonts w:ascii="Times New Roman" w:eastAsia="Times New Roman" w:hAnsi="Times New Roman" w:cs="Times New Roman"/>
          <w:color w:val="000000"/>
          <w:sz w:val="24"/>
          <w:szCs w:val="24"/>
          <w:lang w:eastAsia="ru-RU"/>
        </w:rPr>
        <w:fldChar w:fldCharType="end"/>
      </w:r>
      <w:bookmarkEnd w:id="81"/>
      <w:r w:rsidR="000B443E" w:rsidRPr="00BE3FCD">
        <w:rPr>
          <w:rFonts w:ascii="Times New Roman" w:eastAsia="Times New Roman" w:hAnsi="Times New Roman" w:cs="Times New Roman"/>
          <w:color w:val="000000"/>
          <w:sz w:val="24"/>
          <w:szCs w:val="24"/>
          <w:lang w:eastAsia="ru-RU"/>
        </w:rPr>
        <w:t> п. 9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bookmarkStart w:id="82" w:name="footnote_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w:t>
      </w:r>
      <w:r w:rsidRPr="00BE3FCD">
        <w:rPr>
          <w:rFonts w:ascii="Times New Roman" w:eastAsia="Times New Roman" w:hAnsi="Times New Roman" w:cs="Times New Roman"/>
          <w:color w:val="000000"/>
          <w:sz w:val="24"/>
          <w:szCs w:val="24"/>
          <w:lang w:eastAsia="ru-RU"/>
        </w:rPr>
        <w:fldChar w:fldCharType="end"/>
      </w:r>
      <w:bookmarkEnd w:id="82"/>
      <w:r w:rsidR="000B443E" w:rsidRPr="00BE3FCD">
        <w:rPr>
          <w:rFonts w:ascii="Times New Roman" w:eastAsia="Times New Roman" w:hAnsi="Times New Roman" w:cs="Times New Roman"/>
          <w:color w:val="000000"/>
          <w:sz w:val="24"/>
          <w:szCs w:val="24"/>
          <w:lang w:eastAsia="ru-RU"/>
        </w:rPr>
        <w:t> ст. 331 ТК РФ</w:t>
      </w:r>
    </w:p>
    <w:bookmarkStart w:id="83" w:name="footnote_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8</w:t>
      </w:r>
      <w:r w:rsidRPr="00BE3FCD">
        <w:rPr>
          <w:rFonts w:ascii="Times New Roman" w:eastAsia="Times New Roman" w:hAnsi="Times New Roman" w:cs="Times New Roman"/>
          <w:color w:val="000000"/>
          <w:sz w:val="24"/>
          <w:szCs w:val="24"/>
          <w:lang w:eastAsia="ru-RU"/>
        </w:rPr>
        <w:fldChar w:fldCharType="end"/>
      </w:r>
      <w:bookmarkEnd w:id="83"/>
      <w:r w:rsidR="000B443E" w:rsidRPr="00BE3FCD">
        <w:rPr>
          <w:rFonts w:ascii="Times New Roman" w:eastAsia="Times New Roman" w:hAnsi="Times New Roman" w:cs="Times New Roman"/>
          <w:color w:val="000000"/>
          <w:sz w:val="24"/>
          <w:szCs w:val="24"/>
          <w:lang w:eastAsia="ru-RU"/>
        </w:rPr>
        <w:t> часть вторая ст. 351.1 ТК РФ</w:t>
      </w:r>
    </w:p>
    <w:bookmarkStart w:id="84" w:name="footnote_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9</w:t>
      </w:r>
      <w:r w:rsidRPr="00BE3FCD">
        <w:rPr>
          <w:rFonts w:ascii="Times New Roman" w:eastAsia="Times New Roman" w:hAnsi="Times New Roman" w:cs="Times New Roman"/>
          <w:color w:val="000000"/>
          <w:sz w:val="24"/>
          <w:szCs w:val="24"/>
          <w:lang w:eastAsia="ru-RU"/>
        </w:rPr>
        <w:fldChar w:fldCharType="end"/>
      </w:r>
      <w:bookmarkEnd w:id="84"/>
      <w:r w:rsidR="000B443E" w:rsidRPr="00BE3FCD">
        <w:rPr>
          <w:rFonts w:ascii="Times New Roman" w:eastAsia="Times New Roman" w:hAnsi="Times New Roman" w:cs="Times New Roman"/>
          <w:color w:val="000000"/>
          <w:sz w:val="24"/>
          <w:szCs w:val="24"/>
          <w:lang w:eastAsia="ru-RU"/>
        </w:rPr>
        <w:t> часть первая ст. 351.1 ТК РФ</w:t>
      </w:r>
    </w:p>
    <w:bookmarkStart w:id="85" w:name="footnote_1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10</w:t>
      </w:r>
      <w:r w:rsidRPr="00BE3FCD">
        <w:rPr>
          <w:rFonts w:ascii="Times New Roman" w:eastAsia="Times New Roman" w:hAnsi="Times New Roman" w:cs="Times New Roman"/>
          <w:color w:val="000000"/>
          <w:sz w:val="24"/>
          <w:szCs w:val="24"/>
          <w:lang w:eastAsia="ru-RU"/>
        </w:rPr>
        <w:fldChar w:fldCharType="end"/>
      </w:r>
      <w:bookmarkEnd w:id="85"/>
      <w:r w:rsidR="000B443E" w:rsidRPr="00BE3FCD">
        <w:rPr>
          <w:rFonts w:ascii="Times New Roman" w:eastAsia="Times New Roman" w:hAnsi="Times New Roman" w:cs="Times New Roman"/>
          <w:color w:val="000000"/>
          <w:sz w:val="24"/>
          <w:szCs w:val="24"/>
          <w:lang w:eastAsia="ru-RU"/>
        </w:rPr>
        <w:t> часть третья ст. 68 ТК РФ</w:t>
      </w:r>
    </w:p>
    <w:bookmarkStart w:id="86" w:name="footnote_1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11</w:t>
      </w:r>
      <w:r w:rsidRPr="00BE3FCD">
        <w:rPr>
          <w:rFonts w:ascii="Times New Roman" w:eastAsia="Times New Roman" w:hAnsi="Times New Roman" w:cs="Times New Roman"/>
          <w:color w:val="000000"/>
          <w:sz w:val="24"/>
          <w:szCs w:val="24"/>
          <w:lang w:eastAsia="ru-RU"/>
        </w:rPr>
        <w:fldChar w:fldCharType="end"/>
      </w:r>
      <w:bookmarkEnd w:id="86"/>
      <w:r w:rsidR="000B443E" w:rsidRPr="00BE3FCD">
        <w:rPr>
          <w:rFonts w:ascii="Times New Roman" w:eastAsia="Times New Roman" w:hAnsi="Times New Roman" w:cs="Times New Roman"/>
          <w:color w:val="000000"/>
          <w:sz w:val="24"/>
          <w:szCs w:val="24"/>
          <w:lang w:eastAsia="ru-RU"/>
        </w:rPr>
        <w:t> при наличии</w:t>
      </w:r>
    </w:p>
    <w:bookmarkStart w:id="87" w:name="footnote_1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12</w:t>
      </w:r>
      <w:r w:rsidRPr="00BE3FCD">
        <w:rPr>
          <w:rFonts w:ascii="Times New Roman" w:eastAsia="Times New Roman" w:hAnsi="Times New Roman" w:cs="Times New Roman"/>
          <w:color w:val="000000"/>
          <w:sz w:val="24"/>
          <w:szCs w:val="24"/>
          <w:lang w:eastAsia="ru-RU"/>
        </w:rPr>
        <w:fldChar w:fldCharType="end"/>
      </w:r>
      <w:bookmarkEnd w:id="87"/>
      <w:r w:rsidR="000B443E" w:rsidRPr="00BE3FCD">
        <w:rPr>
          <w:rFonts w:ascii="Times New Roman" w:eastAsia="Times New Roman" w:hAnsi="Times New Roman" w:cs="Times New Roman"/>
          <w:color w:val="000000"/>
          <w:sz w:val="24"/>
          <w:szCs w:val="24"/>
          <w:lang w:eastAsia="ru-RU"/>
        </w:rPr>
        <w:t> часть первая и вторая ст. 68 ТК РФ</w:t>
      </w:r>
    </w:p>
    <w:bookmarkStart w:id="88" w:name="footnote_1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13</w:t>
      </w:r>
      <w:r w:rsidRPr="00BE3FCD">
        <w:rPr>
          <w:rFonts w:ascii="Times New Roman" w:eastAsia="Times New Roman" w:hAnsi="Times New Roman" w:cs="Times New Roman"/>
          <w:color w:val="000000"/>
          <w:sz w:val="24"/>
          <w:szCs w:val="24"/>
          <w:lang w:eastAsia="ru-RU"/>
        </w:rPr>
        <w:fldChar w:fldCharType="end"/>
      </w:r>
      <w:bookmarkEnd w:id="88"/>
      <w:r w:rsidR="000B443E" w:rsidRPr="00BE3FCD">
        <w:rPr>
          <w:rFonts w:ascii="Times New Roman" w:eastAsia="Times New Roman" w:hAnsi="Times New Roman" w:cs="Times New Roman"/>
          <w:color w:val="000000"/>
          <w:sz w:val="24"/>
          <w:szCs w:val="24"/>
          <w:lang w:eastAsia="ru-RU"/>
        </w:rPr>
        <w:t> часть первая ст. 70 ТК РФ</w:t>
      </w:r>
    </w:p>
    <w:bookmarkStart w:id="89" w:name="footnote_1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14</w:t>
      </w:r>
      <w:r w:rsidRPr="00BE3FCD">
        <w:rPr>
          <w:rFonts w:ascii="Times New Roman" w:eastAsia="Times New Roman" w:hAnsi="Times New Roman" w:cs="Times New Roman"/>
          <w:color w:val="000000"/>
          <w:sz w:val="24"/>
          <w:szCs w:val="24"/>
          <w:lang w:eastAsia="ru-RU"/>
        </w:rPr>
        <w:fldChar w:fldCharType="end"/>
      </w:r>
      <w:bookmarkEnd w:id="89"/>
      <w:r w:rsidR="000B443E" w:rsidRPr="00BE3FCD">
        <w:rPr>
          <w:rFonts w:ascii="Times New Roman" w:eastAsia="Times New Roman" w:hAnsi="Times New Roman" w:cs="Times New Roman"/>
          <w:color w:val="000000"/>
          <w:sz w:val="24"/>
          <w:szCs w:val="24"/>
          <w:lang w:eastAsia="ru-RU"/>
        </w:rPr>
        <w:t> часть первая ст. 71 ТК РФ</w:t>
      </w:r>
    </w:p>
    <w:bookmarkStart w:id="90" w:name="footnote_1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15</w:t>
      </w:r>
      <w:r w:rsidRPr="00BE3FCD">
        <w:rPr>
          <w:rFonts w:ascii="Times New Roman" w:eastAsia="Times New Roman" w:hAnsi="Times New Roman" w:cs="Times New Roman"/>
          <w:color w:val="000000"/>
          <w:sz w:val="24"/>
          <w:szCs w:val="24"/>
          <w:lang w:eastAsia="ru-RU"/>
        </w:rPr>
        <w:fldChar w:fldCharType="end"/>
      </w:r>
      <w:bookmarkEnd w:id="90"/>
      <w:r w:rsidR="000B443E" w:rsidRPr="00BE3FCD">
        <w:rPr>
          <w:rFonts w:ascii="Times New Roman" w:eastAsia="Times New Roman" w:hAnsi="Times New Roman" w:cs="Times New Roman"/>
          <w:color w:val="000000"/>
          <w:sz w:val="24"/>
          <w:szCs w:val="24"/>
          <w:lang w:eastAsia="ru-RU"/>
        </w:rPr>
        <w:t> часть третья ст. 66 ТК РФ</w:t>
      </w:r>
    </w:p>
    <w:bookmarkStart w:id="91" w:name="footnote_1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16</w:t>
      </w:r>
      <w:r w:rsidRPr="00BE3FCD">
        <w:rPr>
          <w:rFonts w:ascii="Times New Roman" w:eastAsia="Times New Roman" w:hAnsi="Times New Roman" w:cs="Times New Roman"/>
          <w:color w:val="000000"/>
          <w:sz w:val="24"/>
          <w:szCs w:val="24"/>
          <w:lang w:eastAsia="ru-RU"/>
        </w:rPr>
        <w:fldChar w:fldCharType="end"/>
      </w:r>
      <w:bookmarkEnd w:id="91"/>
      <w:r w:rsidR="000B443E" w:rsidRPr="00BE3FCD">
        <w:rPr>
          <w:rFonts w:ascii="Times New Roman" w:eastAsia="Times New Roman" w:hAnsi="Times New Roman" w:cs="Times New Roman"/>
          <w:color w:val="000000"/>
          <w:sz w:val="24"/>
          <w:szCs w:val="24"/>
          <w:lang w:eastAsia="ru-RU"/>
        </w:rPr>
        <w:t> ст. 77 ТК РФ</w:t>
      </w:r>
    </w:p>
    <w:bookmarkStart w:id="92" w:name="footnote_1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17</w:t>
      </w:r>
      <w:r w:rsidRPr="00BE3FCD">
        <w:rPr>
          <w:rFonts w:ascii="Times New Roman" w:eastAsia="Times New Roman" w:hAnsi="Times New Roman" w:cs="Times New Roman"/>
          <w:color w:val="000000"/>
          <w:sz w:val="24"/>
          <w:szCs w:val="24"/>
          <w:lang w:eastAsia="ru-RU"/>
        </w:rPr>
        <w:fldChar w:fldCharType="end"/>
      </w:r>
      <w:bookmarkEnd w:id="92"/>
      <w:r w:rsidR="000B443E" w:rsidRPr="00BE3FCD">
        <w:rPr>
          <w:rFonts w:ascii="Times New Roman" w:eastAsia="Times New Roman" w:hAnsi="Times New Roman" w:cs="Times New Roman"/>
          <w:color w:val="000000"/>
          <w:sz w:val="24"/>
          <w:szCs w:val="24"/>
          <w:lang w:eastAsia="ru-RU"/>
        </w:rPr>
        <w:t> п. 1 и 2 ст. 336 ТК РФ</w:t>
      </w:r>
    </w:p>
    <w:bookmarkStart w:id="93" w:name="footnote_1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18</w:t>
      </w:r>
      <w:r w:rsidRPr="00BE3FCD">
        <w:rPr>
          <w:rFonts w:ascii="Times New Roman" w:eastAsia="Times New Roman" w:hAnsi="Times New Roman" w:cs="Times New Roman"/>
          <w:color w:val="000000"/>
          <w:sz w:val="24"/>
          <w:szCs w:val="24"/>
          <w:lang w:eastAsia="ru-RU"/>
        </w:rPr>
        <w:fldChar w:fldCharType="end"/>
      </w:r>
      <w:bookmarkEnd w:id="93"/>
      <w:r w:rsidR="000B443E" w:rsidRPr="00BE3FCD">
        <w:rPr>
          <w:rFonts w:ascii="Times New Roman" w:eastAsia="Times New Roman" w:hAnsi="Times New Roman" w:cs="Times New Roman"/>
          <w:color w:val="000000"/>
          <w:sz w:val="24"/>
          <w:szCs w:val="24"/>
          <w:lang w:eastAsia="ru-RU"/>
        </w:rPr>
        <w:t> часть первая ст. 80 ТК РФ</w:t>
      </w:r>
    </w:p>
    <w:bookmarkStart w:id="94" w:name="footnote_1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"footnote_back_19"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19</w:t>
      </w:r>
      <w:r w:rsidRPr="00BE3FCD">
        <w:rPr>
          <w:rFonts w:ascii="Times New Roman" w:eastAsia="Times New Roman" w:hAnsi="Times New Roman" w:cs="Times New Roman"/>
          <w:color w:val="000000"/>
          <w:sz w:val="24"/>
          <w:szCs w:val="24"/>
          <w:lang w:eastAsia="ru-RU"/>
        </w:rPr>
        <w:fldChar w:fldCharType="end"/>
      </w:r>
      <w:bookmarkEnd w:id="94"/>
      <w:r w:rsidR="000B443E" w:rsidRPr="00BE3FCD">
        <w:rPr>
          <w:rFonts w:ascii="Times New Roman" w:eastAsia="Times New Roman" w:hAnsi="Times New Roman" w:cs="Times New Roman"/>
          <w:color w:val="000000"/>
          <w:sz w:val="24"/>
          <w:szCs w:val="24"/>
          <w:lang w:eastAsia="ru-RU"/>
        </w:rPr>
        <w:t> часть вторая ст. 80 ТК РФ</w:t>
      </w:r>
    </w:p>
    <w:bookmarkStart w:id="95" w:name="footnote_2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20</w:t>
      </w:r>
      <w:r w:rsidRPr="00BE3FCD">
        <w:rPr>
          <w:rFonts w:ascii="Times New Roman" w:eastAsia="Times New Roman" w:hAnsi="Times New Roman" w:cs="Times New Roman"/>
          <w:color w:val="000000"/>
          <w:sz w:val="24"/>
          <w:szCs w:val="24"/>
          <w:lang w:eastAsia="ru-RU"/>
        </w:rPr>
        <w:fldChar w:fldCharType="end"/>
      </w:r>
      <w:bookmarkEnd w:id="95"/>
      <w:r w:rsidR="000B443E" w:rsidRPr="00BE3FCD">
        <w:rPr>
          <w:rFonts w:ascii="Times New Roman" w:eastAsia="Times New Roman" w:hAnsi="Times New Roman" w:cs="Times New Roman"/>
          <w:color w:val="000000"/>
          <w:sz w:val="24"/>
          <w:szCs w:val="24"/>
          <w:lang w:eastAsia="ru-RU"/>
        </w:rPr>
        <w:t> часть третья ст. 80 ТК РФ</w:t>
      </w:r>
    </w:p>
    <w:bookmarkStart w:id="96" w:name="footnote_2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21</w:t>
      </w:r>
      <w:r w:rsidRPr="00BE3FCD">
        <w:rPr>
          <w:rFonts w:ascii="Times New Roman" w:eastAsia="Times New Roman" w:hAnsi="Times New Roman" w:cs="Times New Roman"/>
          <w:color w:val="000000"/>
          <w:sz w:val="24"/>
          <w:szCs w:val="24"/>
          <w:lang w:eastAsia="ru-RU"/>
        </w:rPr>
        <w:fldChar w:fldCharType="end"/>
      </w:r>
      <w:bookmarkEnd w:id="96"/>
      <w:r w:rsidR="000B443E" w:rsidRPr="00BE3FCD">
        <w:rPr>
          <w:rFonts w:ascii="Times New Roman" w:eastAsia="Times New Roman" w:hAnsi="Times New Roman" w:cs="Times New Roman"/>
          <w:color w:val="000000"/>
          <w:sz w:val="24"/>
          <w:szCs w:val="24"/>
          <w:lang w:eastAsia="ru-RU"/>
        </w:rPr>
        <w:t> часть первая ст. 79 ТК РФ</w:t>
      </w:r>
    </w:p>
    <w:bookmarkStart w:id="97" w:name="footnote_2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22</w:t>
      </w:r>
      <w:r w:rsidRPr="00BE3FCD">
        <w:rPr>
          <w:rFonts w:ascii="Times New Roman" w:eastAsia="Times New Roman" w:hAnsi="Times New Roman" w:cs="Times New Roman"/>
          <w:color w:val="000000"/>
          <w:sz w:val="24"/>
          <w:szCs w:val="24"/>
          <w:lang w:eastAsia="ru-RU"/>
        </w:rPr>
        <w:fldChar w:fldCharType="end"/>
      </w:r>
      <w:bookmarkEnd w:id="97"/>
      <w:r w:rsidR="000B443E" w:rsidRPr="00BE3FCD">
        <w:rPr>
          <w:rFonts w:ascii="Times New Roman" w:eastAsia="Times New Roman" w:hAnsi="Times New Roman" w:cs="Times New Roman"/>
          <w:color w:val="000000"/>
          <w:sz w:val="24"/>
          <w:szCs w:val="24"/>
          <w:lang w:eastAsia="ru-RU"/>
        </w:rPr>
        <w:t> часть вторая ст. 79 ТК РФ</w:t>
      </w:r>
    </w:p>
    <w:bookmarkStart w:id="98" w:name="footnote_2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23</w:t>
      </w:r>
      <w:r w:rsidRPr="00BE3FCD">
        <w:rPr>
          <w:rFonts w:ascii="Times New Roman" w:eastAsia="Times New Roman" w:hAnsi="Times New Roman" w:cs="Times New Roman"/>
          <w:color w:val="000000"/>
          <w:sz w:val="24"/>
          <w:szCs w:val="24"/>
          <w:lang w:eastAsia="ru-RU"/>
        </w:rPr>
        <w:fldChar w:fldCharType="end"/>
      </w:r>
      <w:bookmarkEnd w:id="98"/>
      <w:r w:rsidR="000B443E" w:rsidRPr="00BE3FCD">
        <w:rPr>
          <w:rFonts w:ascii="Times New Roman" w:eastAsia="Times New Roman" w:hAnsi="Times New Roman" w:cs="Times New Roman"/>
          <w:color w:val="000000"/>
          <w:sz w:val="24"/>
          <w:szCs w:val="24"/>
          <w:lang w:eastAsia="ru-RU"/>
        </w:rPr>
        <w:t> часть третья ст. 79 ТК РФ</w:t>
      </w:r>
    </w:p>
    <w:bookmarkStart w:id="99" w:name="footnote_2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24</w:t>
      </w:r>
      <w:r w:rsidRPr="00BE3FCD">
        <w:rPr>
          <w:rFonts w:ascii="Times New Roman" w:eastAsia="Times New Roman" w:hAnsi="Times New Roman" w:cs="Times New Roman"/>
          <w:color w:val="000000"/>
          <w:sz w:val="24"/>
          <w:szCs w:val="24"/>
          <w:lang w:eastAsia="ru-RU"/>
        </w:rPr>
        <w:fldChar w:fldCharType="end"/>
      </w:r>
      <w:bookmarkEnd w:id="99"/>
      <w:r w:rsidR="000B443E" w:rsidRPr="00BE3FCD">
        <w:rPr>
          <w:rFonts w:ascii="Times New Roman" w:eastAsia="Times New Roman" w:hAnsi="Times New Roman" w:cs="Times New Roman"/>
          <w:color w:val="000000"/>
          <w:sz w:val="24"/>
          <w:szCs w:val="24"/>
          <w:lang w:eastAsia="ru-RU"/>
        </w:rPr>
        <w:t> часть третья ст. 84.1 ТК РФ</w:t>
      </w:r>
    </w:p>
    <w:bookmarkStart w:id="100" w:name="footnote_2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25</w:t>
      </w:r>
      <w:r w:rsidRPr="00BE3FCD">
        <w:rPr>
          <w:rFonts w:ascii="Times New Roman" w:eastAsia="Times New Roman" w:hAnsi="Times New Roman" w:cs="Times New Roman"/>
          <w:color w:val="000000"/>
          <w:sz w:val="24"/>
          <w:szCs w:val="24"/>
          <w:lang w:eastAsia="ru-RU"/>
        </w:rPr>
        <w:fldChar w:fldCharType="end"/>
      </w:r>
      <w:bookmarkEnd w:id="100"/>
      <w:r w:rsidR="000B443E" w:rsidRPr="00BE3FCD">
        <w:rPr>
          <w:rFonts w:ascii="Times New Roman" w:eastAsia="Times New Roman" w:hAnsi="Times New Roman" w:cs="Times New Roman"/>
          <w:color w:val="000000"/>
          <w:sz w:val="24"/>
          <w:szCs w:val="24"/>
          <w:lang w:eastAsia="ru-RU"/>
        </w:rPr>
        <w:t> часть четвертая ст. 84.1 ТК РФ</w:t>
      </w:r>
    </w:p>
    <w:bookmarkStart w:id="101" w:name="footnote_2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26</w:t>
      </w:r>
      <w:r w:rsidRPr="00BE3FCD">
        <w:rPr>
          <w:rFonts w:ascii="Times New Roman" w:eastAsia="Times New Roman" w:hAnsi="Times New Roman" w:cs="Times New Roman"/>
          <w:color w:val="000000"/>
          <w:sz w:val="24"/>
          <w:szCs w:val="24"/>
          <w:lang w:eastAsia="ru-RU"/>
        </w:rPr>
        <w:fldChar w:fldCharType="end"/>
      </w:r>
      <w:bookmarkEnd w:id="101"/>
      <w:r w:rsidR="000B443E" w:rsidRPr="00BE3FCD">
        <w:rPr>
          <w:rFonts w:ascii="Times New Roman" w:eastAsia="Times New Roman" w:hAnsi="Times New Roman" w:cs="Times New Roman"/>
          <w:color w:val="000000"/>
          <w:sz w:val="24"/>
          <w:szCs w:val="24"/>
          <w:lang w:eastAsia="ru-RU"/>
        </w:rPr>
        <w:t> часть первая ст. 84.1 ТК РФ</w:t>
      </w:r>
    </w:p>
    <w:bookmarkStart w:id="102" w:name="footnote_2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27</w:t>
      </w:r>
      <w:r w:rsidRPr="00BE3FCD">
        <w:rPr>
          <w:rFonts w:ascii="Times New Roman" w:eastAsia="Times New Roman" w:hAnsi="Times New Roman" w:cs="Times New Roman"/>
          <w:color w:val="000000"/>
          <w:sz w:val="24"/>
          <w:szCs w:val="24"/>
          <w:lang w:eastAsia="ru-RU"/>
        </w:rPr>
        <w:fldChar w:fldCharType="end"/>
      </w:r>
      <w:bookmarkEnd w:id="102"/>
      <w:r w:rsidR="000B443E" w:rsidRPr="00BE3FCD">
        <w:rPr>
          <w:rFonts w:ascii="Times New Roman" w:eastAsia="Times New Roman" w:hAnsi="Times New Roman" w:cs="Times New Roman"/>
          <w:color w:val="000000"/>
          <w:sz w:val="24"/>
          <w:szCs w:val="24"/>
          <w:lang w:eastAsia="ru-RU"/>
        </w:rPr>
        <w:t> ч. 3 ст. 47 ФЗ «Об образовании в РФ»</w:t>
      </w:r>
    </w:p>
    <w:bookmarkStart w:id="103" w:name="footnote_2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28</w:t>
      </w:r>
      <w:r w:rsidRPr="00BE3FCD">
        <w:rPr>
          <w:rFonts w:ascii="Times New Roman" w:eastAsia="Times New Roman" w:hAnsi="Times New Roman" w:cs="Times New Roman"/>
          <w:color w:val="000000"/>
          <w:sz w:val="24"/>
          <w:szCs w:val="24"/>
          <w:lang w:eastAsia="ru-RU"/>
        </w:rPr>
        <w:fldChar w:fldCharType="end"/>
      </w:r>
      <w:bookmarkEnd w:id="103"/>
      <w:r w:rsidR="000B443E" w:rsidRPr="00BE3FCD">
        <w:rPr>
          <w:rFonts w:ascii="Times New Roman" w:eastAsia="Times New Roman" w:hAnsi="Times New Roman" w:cs="Times New Roman"/>
          <w:color w:val="000000"/>
          <w:sz w:val="24"/>
          <w:szCs w:val="24"/>
          <w:lang w:eastAsia="ru-RU"/>
        </w:rPr>
        <w:t> ч. 4 ст. 47 ФЗ «Об образовании в РФ»</w:t>
      </w:r>
    </w:p>
    <w:bookmarkStart w:id="104" w:name="footnote_2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"footnote_back_29"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29</w:t>
      </w:r>
      <w:r w:rsidRPr="00BE3FCD">
        <w:rPr>
          <w:rFonts w:ascii="Times New Roman" w:eastAsia="Times New Roman" w:hAnsi="Times New Roman" w:cs="Times New Roman"/>
          <w:color w:val="000000"/>
          <w:sz w:val="24"/>
          <w:szCs w:val="24"/>
          <w:lang w:eastAsia="ru-RU"/>
        </w:rPr>
        <w:fldChar w:fldCharType="end"/>
      </w:r>
      <w:bookmarkEnd w:id="104"/>
      <w:r w:rsidR="000B443E" w:rsidRPr="00BE3FCD">
        <w:rPr>
          <w:rFonts w:ascii="Times New Roman" w:eastAsia="Times New Roman" w:hAnsi="Times New Roman" w:cs="Times New Roman"/>
          <w:color w:val="000000"/>
          <w:sz w:val="24"/>
          <w:szCs w:val="24"/>
          <w:lang w:eastAsia="ru-RU"/>
        </w:rPr>
        <w:t> ч. 1 ст. 48 ФЗ «Об образовании в РФ»</w:t>
      </w:r>
    </w:p>
    <w:bookmarkStart w:id="105" w:name="footnote_3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30</w:t>
      </w:r>
      <w:r w:rsidRPr="00BE3FCD">
        <w:rPr>
          <w:rFonts w:ascii="Times New Roman" w:eastAsia="Times New Roman" w:hAnsi="Times New Roman" w:cs="Times New Roman"/>
          <w:color w:val="000000"/>
          <w:sz w:val="24"/>
          <w:szCs w:val="24"/>
          <w:lang w:eastAsia="ru-RU"/>
        </w:rPr>
        <w:fldChar w:fldCharType="end"/>
      </w:r>
      <w:bookmarkEnd w:id="105"/>
      <w:r w:rsidR="000B443E" w:rsidRPr="00BE3FCD">
        <w:rPr>
          <w:rFonts w:ascii="Times New Roman" w:eastAsia="Times New Roman" w:hAnsi="Times New Roman" w:cs="Times New Roman"/>
          <w:color w:val="000000"/>
          <w:sz w:val="24"/>
          <w:szCs w:val="24"/>
          <w:lang w:eastAsia="ru-RU"/>
        </w:rPr>
        <w:t> ст. 22 ТК РФ</w:t>
      </w:r>
    </w:p>
    <w:bookmarkStart w:id="106" w:name="footnote_3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31</w:t>
      </w:r>
      <w:r w:rsidRPr="00BE3FCD">
        <w:rPr>
          <w:rFonts w:ascii="Times New Roman" w:eastAsia="Times New Roman" w:hAnsi="Times New Roman" w:cs="Times New Roman"/>
          <w:color w:val="000000"/>
          <w:sz w:val="24"/>
          <w:szCs w:val="24"/>
          <w:lang w:eastAsia="ru-RU"/>
        </w:rPr>
        <w:fldChar w:fldCharType="end"/>
      </w:r>
      <w:bookmarkEnd w:id="106"/>
      <w:r w:rsidR="000B443E" w:rsidRPr="00BE3FCD">
        <w:rPr>
          <w:rFonts w:ascii="Times New Roman" w:eastAsia="Times New Roman" w:hAnsi="Times New Roman" w:cs="Times New Roman"/>
          <w:color w:val="000000"/>
          <w:sz w:val="24"/>
          <w:szCs w:val="24"/>
          <w:lang w:eastAsia="ru-RU"/>
        </w:rPr>
        <w:t> часть восьмая ст. 136 ТК РФ</w:t>
      </w:r>
    </w:p>
    <w:bookmarkStart w:id="107" w:name="footnote_3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32</w:t>
      </w:r>
      <w:r w:rsidRPr="00BE3FCD">
        <w:rPr>
          <w:rFonts w:ascii="Times New Roman" w:eastAsia="Times New Roman" w:hAnsi="Times New Roman" w:cs="Times New Roman"/>
          <w:color w:val="000000"/>
          <w:sz w:val="24"/>
          <w:szCs w:val="24"/>
          <w:lang w:eastAsia="ru-RU"/>
        </w:rPr>
        <w:fldChar w:fldCharType="end"/>
      </w:r>
      <w:bookmarkEnd w:id="107"/>
      <w:r w:rsidR="000B443E" w:rsidRPr="00BE3FCD">
        <w:rPr>
          <w:rFonts w:ascii="Times New Roman" w:eastAsia="Times New Roman" w:hAnsi="Times New Roman" w:cs="Times New Roman"/>
          <w:color w:val="000000"/>
          <w:sz w:val="24"/>
          <w:szCs w:val="24"/>
          <w:lang w:eastAsia="ru-RU"/>
        </w:rPr>
        <w:t> часть третья ст. 136 ТК РФ</w:t>
      </w:r>
    </w:p>
    <w:bookmarkStart w:id="108" w:name="footnote_3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33</w:t>
      </w:r>
      <w:r w:rsidRPr="00BE3FCD">
        <w:rPr>
          <w:rFonts w:ascii="Times New Roman" w:eastAsia="Times New Roman" w:hAnsi="Times New Roman" w:cs="Times New Roman"/>
          <w:color w:val="000000"/>
          <w:sz w:val="24"/>
          <w:szCs w:val="24"/>
          <w:lang w:eastAsia="ru-RU"/>
        </w:rPr>
        <w:fldChar w:fldCharType="end"/>
      </w:r>
      <w:bookmarkEnd w:id="108"/>
      <w:r w:rsidR="000B443E" w:rsidRPr="00BE3FCD">
        <w:rPr>
          <w:rFonts w:ascii="Times New Roman" w:eastAsia="Times New Roman" w:hAnsi="Times New Roman" w:cs="Times New Roman"/>
          <w:color w:val="000000"/>
          <w:sz w:val="24"/>
          <w:szCs w:val="24"/>
          <w:lang w:eastAsia="ru-RU"/>
        </w:rPr>
        <w:t> часть третья ст. 136 ТК РФ</w:t>
      </w:r>
    </w:p>
    <w:bookmarkStart w:id="109" w:name="footnote_3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34</w:t>
      </w:r>
      <w:r w:rsidRPr="00BE3FCD">
        <w:rPr>
          <w:rFonts w:ascii="Times New Roman" w:eastAsia="Times New Roman" w:hAnsi="Times New Roman" w:cs="Times New Roman"/>
          <w:color w:val="000000"/>
          <w:sz w:val="24"/>
          <w:szCs w:val="24"/>
          <w:lang w:eastAsia="ru-RU"/>
        </w:rPr>
        <w:fldChar w:fldCharType="end"/>
      </w:r>
      <w:bookmarkEnd w:id="109"/>
      <w:r w:rsidR="000B443E" w:rsidRPr="00BE3FCD">
        <w:rPr>
          <w:rFonts w:ascii="Times New Roman" w:eastAsia="Times New Roman" w:hAnsi="Times New Roman" w:cs="Times New Roman"/>
          <w:color w:val="000000"/>
          <w:sz w:val="24"/>
          <w:szCs w:val="24"/>
          <w:lang w:eastAsia="ru-RU"/>
        </w:rPr>
        <w:t> ст. 100 ТК РФ</w:t>
      </w:r>
    </w:p>
    <w:bookmarkStart w:id="110" w:name="footnote_3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35</w:t>
      </w:r>
      <w:r w:rsidRPr="00BE3FCD">
        <w:rPr>
          <w:rFonts w:ascii="Times New Roman" w:eastAsia="Times New Roman" w:hAnsi="Times New Roman" w:cs="Times New Roman"/>
          <w:color w:val="000000"/>
          <w:sz w:val="24"/>
          <w:szCs w:val="24"/>
          <w:lang w:eastAsia="ru-RU"/>
        </w:rPr>
        <w:fldChar w:fldCharType="end"/>
      </w:r>
      <w:bookmarkEnd w:id="110"/>
      <w:r w:rsidR="000B443E" w:rsidRPr="00BE3FCD">
        <w:rPr>
          <w:rFonts w:ascii="Times New Roman" w:eastAsia="Times New Roman" w:hAnsi="Times New Roman" w:cs="Times New Roman"/>
          <w:color w:val="000000"/>
          <w:sz w:val="24"/>
          <w:szCs w:val="24"/>
          <w:lang w:eastAsia="ru-RU"/>
        </w:rPr>
        <w:t> ч. 1 ст. 95 ТК РФ</w:t>
      </w:r>
    </w:p>
    <w:bookmarkStart w:id="111" w:name="footnote_3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36</w:t>
      </w:r>
      <w:r w:rsidRPr="00BE3FCD">
        <w:rPr>
          <w:rFonts w:ascii="Times New Roman" w:eastAsia="Times New Roman" w:hAnsi="Times New Roman" w:cs="Times New Roman"/>
          <w:color w:val="000000"/>
          <w:sz w:val="24"/>
          <w:szCs w:val="24"/>
          <w:lang w:eastAsia="ru-RU"/>
        </w:rPr>
        <w:fldChar w:fldCharType="end"/>
      </w:r>
      <w:bookmarkEnd w:id="111"/>
      <w:r w:rsidR="000B443E" w:rsidRPr="00BE3FCD">
        <w:rPr>
          <w:rFonts w:ascii="Times New Roman" w:eastAsia="Times New Roman" w:hAnsi="Times New Roman" w:cs="Times New Roman"/>
          <w:color w:val="000000"/>
          <w:sz w:val="24"/>
          <w:szCs w:val="24"/>
          <w:lang w:eastAsia="ru-RU"/>
        </w:rPr>
        <w:t> требование о включении данного положения содержится в части четвертой ст. 104 ТК РФ</w:t>
      </w:r>
    </w:p>
    <w:bookmarkStart w:id="112" w:name="footnote_3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37</w:t>
      </w:r>
      <w:r w:rsidRPr="00BE3FCD">
        <w:rPr>
          <w:rFonts w:ascii="Times New Roman" w:eastAsia="Times New Roman" w:hAnsi="Times New Roman" w:cs="Times New Roman"/>
          <w:color w:val="000000"/>
          <w:sz w:val="24"/>
          <w:szCs w:val="24"/>
          <w:lang w:eastAsia="ru-RU"/>
        </w:rPr>
        <w:fldChar w:fldCharType="end"/>
      </w:r>
      <w:bookmarkEnd w:id="112"/>
      <w:r w:rsidR="000B443E" w:rsidRPr="00BE3FCD">
        <w:rPr>
          <w:rFonts w:ascii="Times New Roman" w:eastAsia="Times New Roman" w:hAnsi="Times New Roman" w:cs="Times New Roman"/>
          <w:color w:val="000000"/>
          <w:sz w:val="24"/>
          <w:szCs w:val="24"/>
          <w:lang w:eastAsia="ru-RU"/>
        </w:rPr>
        <w:t xml:space="preserve"> требование о включении данного положения содержится ст. 108 ТК РФ. В соответствии с ТК РФ, работодатель обязан предоставлять время на перерывы для отдыха и питания всем работникам независимо от установленной продолжительности рабочего времени или нормы часов за ставку заработной платы, за </w:t>
      </w:r>
      <w:proofErr w:type="spellStart"/>
      <w:r w:rsidR="000B443E" w:rsidRPr="00BE3FCD">
        <w:rPr>
          <w:rFonts w:ascii="Times New Roman" w:eastAsia="Times New Roman" w:hAnsi="Times New Roman" w:cs="Times New Roman"/>
          <w:color w:val="000000"/>
          <w:sz w:val="24"/>
          <w:szCs w:val="24"/>
          <w:lang w:eastAsia="ru-RU"/>
        </w:rPr>
        <w:t>исключением:должностей</w:t>
      </w:r>
      <w:proofErr w:type="spellEnd"/>
      <w:r w:rsidR="000B443E" w:rsidRPr="00BE3FCD">
        <w:rPr>
          <w:rFonts w:ascii="Times New Roman" w:eastAsia="Times New Roman" w:hAnsi="Times New Roman" w:cs="Times New Roman"/>
          <w:color w:val="000000"/>
          <w:sz w:val="24"/>
          <w:szCs w:val="24"/>
          <w:lang w:eastAsia="ru-RU"/>
        </w:rPr>
        <w:t xml:space="preserve"> указанных в настоящем пункте ПВТР, которым законом не предусматривается </w:t>
      </w:r>
      <w:proofErr w:type="spellStart"/>
      <w:r w:rsidR="000B443E" w:rsidRPr="00BE3FCD">
        <w:rPr>
          <w:rFonts w:ascii="Times New Roman" w:eastAsia="Times New Roman" w:hAnsi="Times New Roman" w:cs="Times New Roman"/>
          <w:color w:val="000000"/>
          <w:sz w:val="24"/>
          <w:szCs w:val="24"/>
          <w:lang w:eastAsia="ru-RU"/>
        </w:rPr>
        <w:t>перерыв;женщинам</w:t>
      </w:r>
      <w:proofErr w:type="spellEnd"/>
      <w:r w:rsidR="000B443E" w:rsidRPr="00BE3FCD">
        <w:rPr>
          <w:rFonts w:ascii="Times New Roman" w:eastAsia="Times New Roman" w:hAnsi="Times New Roman" w:cs="Times New Roman"/>
          <w:color w:val="000000"/>
          <w:sz w:val="24"/>
          <w:szCs w:val="24"/>
          <w:lang w:eastAsia="ru-RU"/>
        </w:rPr>
        <w:t>, имеющим детей и работающим неполное рабочее время (по данному вопросу см. Постановление Госкомтруда СССР, Секретариата ВЦСПС от 29.04.1980 № 111/8-51 «Об утверждении Положения о порядке и условиях применения труда женщин, имеющих детей и работающих неполное рабочее время»)</w:t>
      </w:r>
    </w:p>
    <w:bookmarkStart w:id="113" w:name="footnote_3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38</w:t>
      </w:r>
      <w:r w:rsidRPr="00BE3FCD">
        <w:rPr>
          <w:rFonts w:ascii="Times New Roman" w:eastAsia="Times New Roman" w:hAnsi="Times New Roman" w:cs="Times New Roman"/>
          <w:color w:val="000000"/>
          <w:sz w:val="24"/>
          <w:szCs w:val="24"/>
          <w:lang w:eastAsia="ru-RU"/>
        </w:rPr>
        <w:fldChar w:fldCharType="end"/>
      </w:r>
      <w:bookmarkEnd w:id="113"/>
      <w:r w:rsidR="000B443E" w:rsidRPr="00BE3FCD">
        <w:rPr>
          <w:rFonts w:ascii="Times New Roman" w:eastAsia="Times New Roman" w:hAnsi="Times New Roman" w:cs="Times New Roman"/>
          <w:color w:val="000000"/>
          <w:sz w:val="24"/>
          <w:szCs w:val="24"/>
          <w:lang w:eastAsia="ru-RU"/>
        </w:rPr>
        <w:t> в том числе воспитатель в группе продленного дня</w:t>
      </w:r>
    </w:p>
    <w:bookmarkStart w:id="114" w:name="footnote_3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"footnote_back_39"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39</w:t>
      </w:r>
      <w:r w:rsidRPr="00BE3FCD">
        <w:rPr>
          <w:rFonts w:ascii="Times New Roman" w:eastAsia="Times New Roman" w:hAnsi="Times New Roman" w:cs="Times New Roman"/>
          <w:color w:val="000000"/>
          <w:sz w:val="24"/>
          <w:szCs w:val="24"/>
          <w:lang w:eastAsia="ru-RU"/>
        </w:rPr>
        <w:fldChar w:fldCharType="end"/>
      </w:r>
      <w:bookmarkEnd w:id="114"/>
      <w:r w:rsidR="000B443E" w:rsidRPr="00BE3FCD">
        <w:rPr>
          <w:rFonts w:ascii="Times New Roman" w:eastAsia="Times New Roman" w:hAnsi="Times New Roman" w:cs="Times New Roman"/>
          <w:color w:val="000000"/>
          <w:sz w:val="24"/>
          <w:szCs w:val="24"/>
          <w:lang w:eastAsia="ru-RU"/>
        </w:rPr>
        <w:t> п. 1.5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bookmarkStart w:id="115" w:name="footnote_4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40</w:t>
      </w:r>
      <w:r w:rsidRPr="00BE3FCD">
        <w:rPr>
          <w:rFonts w:ascii="Times New Roman" w:eastAsia="Times New Roman" w:hAnsi="Times New Roman" w:cs="Times New Roman"/>
          <w:color w:val="000000"/>
          <w:sz w:val="24"/>
          <w:szCs w:val="24"/>
          <w:lang w:eastAsia="ru-RU"/>
        </w:rPr>
        <w:fldChar w:fldCharType="end"/>
      </w:r>
      <w:bookmarkEnd w:id="115"/>
      <w:r w:rsidR="000B443E" w:rsidRPr="00BE3FCD">
        <w:rPr>
          <w:rFonts w:ascii="Times New Roman" w:eastAsia="Times New Roman" w:hAnsi="Times New Roman" w:cs="Times New Roman"/>
          <w:color w:val="000000"/>
          <w:sz w:val="24"/>
          <w:szCs w:val="24"/>
          <w:lang w:eastAsia="ru-RU"/>
        </w:rPr>
        <w:t> по аналогии с постановлением Правительства РФ от 11.12.2002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Включение в ПВТР данной нормы рекомендуется с целью обоснования режима ненормированного рабочего дня для отдельных работников при проверках. Учет можно производить в журнале произвольной формы. Примерное содержание столбцов: дата, время начала работы (если работа выполняется до начала установленного ПВТР рабочего дня или смены; время окончания выполнения работы (если работы выполняется после установленного ПВТР окончания рабочего дня или смены), краткое содержание работы, подпись работника, подпись работодателя</w:t>
      </w:r>
    </w:p>
    <w:bookmarkStart w:id="116" w:name="footnote_4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41</w:t>
      </w:r>
      <w:r w:rsidRPr="00BE3FCD">
        <w:rPr>
          <w:rFonts w:ascii="Times New Roman" w:eastAsia="Times New Roman" w:hAnsi="Times New Roman" w:cs="Times New Roman"/>
          <w:color w:val="000000"/>
          <w:sz w:val="24"/>
          <w:szCs w:val="24"/>
          <w:lang w:eastAsia="ru-RU"/>
        </w:rPr>
        <w:fldChar w:fldCharType="end"/>
      </w:r>
      <w:bookmarkEnd w:id="116"/>
      <w:r w:rsidR="000B443E" w:rsidRPr="00BE3FCD">
        <w:rPr>
          <w:rFonts w:ascii="Times New Roman" w:eastAsia="Times New Roman" w:hAnsi="Times New Roman" w:cs="Times New Roman"/>
          <w:color w:val="000000"/>
          <w:sz w:val="24"/>
          <w:szCs w:val="24"/>
          <w:lang w:eastAsia="ru-RU"/>
        </w:rPr>
        <w:t> п. 2.4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bookmarkStart w:id="117" w:name="footnote_4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42</w:t>
      </w:r>
      <w:r w:rsidRPr="00BE3FCD">
        <w:rPr>
          <w:rFonts w:ascii="Times New Roman" w:eastAsia="Times New Roman" w:hAnsi="Times New Roman" w:cs="Times New Roman"/>
          <w:color w:val="000000"/>
          <w:sz w:val="24"/>
          <w:szCs w:val="24"/>
          <w:lang w:eastAsia="ru-RU"/>
        </w:rPr>
        <w:fldChar w:fldCharType="end"/>
      </w:r>
      <w:bookmarkEnd w:id="117"/>
      <w:r w:rsidR="000B443E" w:rsidRPr="00BE3FCD">
        <w:rPr>
          <w:rFonts w:ascii="Times New Roman" w:eastAsia="Times New Roman" w:hAnsi="Times New Roman" w:cs="Times New Roman"/>
          <w:color w:val="000000"/>
          <w:sz w:val="24"/>
          <w:szCs w:val="24"/>
          <w:lang w:eastAsia="ru-RU"/>
        </w:rPr>
        <w:t> с учетом п. 4.6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bookmarkStart w:id="118" w:name="footnote_4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43</w:t>
      </w:r>
      <w:r w:rsidRPr="00BE3FCD">
        <w:rPr>
          <w:rFonts w:ascii="Times New Roman" w:eastAsia="Times New Roman" w:hAnsi="Times New Roman" w:cs="Times New Roman"/>
          <w:color w:val="000000"/>
          <w:sz w:val="24"/>
          <w:szCs w:val="24"/>
          <w:lang w:eastAsia="ru-RU"/>
        </w:rPr>
        <w:fldChar w:fldCharType="end"/>
      </w:r>
      <w:bookmarkEnd w:id="118"/>
      <w:r w:rsidR="000B443E" w:rsidRPr="00BE3FCD">
        <w:rPr>
          <w:rFonts w:ascii="Times New Roman" w:eastAsia="Times New Roman" w:hAnsi="Times New Roman" w:cs="Times New Roman"/>
          <w:color w:val="000000"/>
          <w:sz w:val="24"/>
          <w:szCs w:val="24"/>
          <w:lang w:eastAsia="ru-RU"/>
        </w:rPr>
        <w:t> при установлении временного режима рабочего времени работников в каникулы необходимо учесть переработку (если таковая допускалась) работниками в предпраздничный день за истекший период (месяц, четверть, триместр) и сократить продолжительность рабочего дня или смены в один из дней каникул на количество часов, на которое должно было производиться сокращение рабочего времени накануне нерабочих праздничных дней. Например, за последнюю четверть было два предпраздничных дня. Работа работников в предпраздничные дни работодателем по определенным причинам не сокращалась. Следовательно, в каникулы необходимо предоставить дополнительное время отдыха</w:t>
      </w:r>
    </w:p>
    <w:bookmarkStart w:id="119" w:name="footnote_4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44</w:t>
      </w:r>
      <w:r w:rsidRPr="00BE3FCD">
        <w:rPr>
          <w:rFonts w:ascii="Times New Roman" w:eastAsia="Times New Roman" w:hAnsi="Times New Roman" w:cs="Times New Roman"/>
          <w:color w:val="000000"/>
          <w:sz w:val="24"/>
          <w:szCs w:val="24"/>
          <w:lang w:eastAsia="ru-RU"/>
        </w:rPr>
        <w:fldChar w:fldCharType="end"/>
      </w:r>
      <w:bookmarkEnd w:id="119"/>
      <w:r w:rsidR="000B443E" w:rsidRPr="00BE3FCD">
        <w:rPr>
          <w:rFonts w:ascii="Times New Roman" w:eastAsia="Times New Roman" w:hAnsi="Times New Roman" w:cs="Times New Roman"/>
          <w:color w:val="000000"/>
          <w:sz w:val="24"/>
          <w:szCs w:val="24"/>
          <w:lang w:eastAsia="ru-RU"/>
        </w:rPr>
        <w:t> ст. 113 ТК РФ</w:t>
      </w:r>
    </w:p>
    <w:bookmarkStart w:id="120" w:name="footnote_4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45</w:t>
      </w:r>
      <w:r w:rsidRPr="00BE3FCD">
        <w:rPr>
          <w:rFonts w:ascii="Times New Roman" w:eastAsia="Times New Roman" w:hAnsi="Times New Roman" w:cs="Times New Roman"/>
          <w:color w:val="000000"/>
          <w:sz w:val="24"/>
          <w:szCs w:val="24"/>
          <w:lang w:eastAsia="ru-RU"/>
        </w:rPr>
        <w:fldChar w:fldCharType="end"/>
      </w:r>
      <w:bookmarkEnd w:id="120"/>
      <w:r w:rsidR="000B443E" w:rsidRPr="00BE3FCD">
        <w:rPr>
          <w:rFonts w:ascii="Times New Roman" w:eastAsia="Times New Roman" w:hAnsi="Times New Roman" w:cs="Times New Roman"/>
          <w:color w:val="000000"/>
          <w:sz w:val="24"/>
          <w:szCs w:val="24"/>
          <w:lang w:eastAsia="ru-RU"/>
        </w:rPr>
        <w:t> режим рабочего времени воспитателей приводится исходя из расчетной потребности количества педагогических работников в ДОУ. В соответствии с письмом Минобрнауки России от 01.10.2013 № 08-1408</w:t>
      </w:r>
      <w:r w:rsidR="000B443E" w:rsidRPr="00BE3FCD">
        <w:rPr>
          <w:rFonts w:ascii="MS Mincho" w:eastAsia="MS Mincho" w:hAnsi="MS Mincho" w:cs="Times New Roman" w:hint="eastAsia"/>
          <w:color w:val="000000"/>
          <w:sz w:val="24"/>
          <w:szCs w:val="24"/>
          <w:lang w:eastAsia="ru-RU"/>
        </w:rPr>
        <w:t> </w:t>
      </w:r>
      <w:r w:rsidR="000B443E" w:rsidRPr="00BE3FCD">
        <w:rPr>
          <w:rFonts w:ascii="Times New Roman" w:eastAsia="Times New Roman" w:hAnsi="Times New Roman" w:cs="Times New Roman"/>
          <w:color w:val="000000"/>
          <w:sz w:val="24"/>
          <w:szCs w:val="24"/>
          <w:lang w:eastAsia="ru-RU"/>
        </w:rPr>
        <w:t xml:space="preserve">«О направлении методических рекомендаций по реализации полномочий органов государственной власти субъектов Российской Федерации», расчетная потребность в количестве педагогических работников на оказание услуги по реализации программы в соответствии с ФГОС дошкольного образования </w:t>
      </w:r>
      <w:r w:rsidR="000B443E" w:rsidRPr="00BE3FCD">
        <w:rPr>
          <w:rFonts w:ascii="Times New Roman" w:eastAsia="Times New Roman" w:hAnsi="Times New Roman" w:cs="Times New Roman"/>
          <w:color w:val="000000"/>
          <w:sz w:val="24"/>
          <w:szCs w:val="24"/>
          <w:lang w:eastAsia="ru-RU"/>
        </w:rPr>
        <w:lastRenderedPageBreak/>
        <w:t>составляет 1 работник на 8-10 воспитанников. Следует также учитывать постановление Минтруда РФ от 21.04.1993 № 88 «Об утверждении Нормативов по определению численности персонала, занятого обслуживанием дошкольных учреждений (ясли, ясли-сады, детские сады)»</w:t>
      </w:r>
    </w:p>
    <w:bookmarkStart w:id="121" w:name="footnote_4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46</w:t>
      </w:r>
      <w:r w:rsidRPr="00BE3FCD">
        <w:rPr>
          <w:rFonts w:ascii="Times New Roman" w:eastAsia="Times New Roman" w:hAnsi="Times New Roman" w:cs="Times New Roman"/>
          <w:color w:val="000000"/>
          <w:sz w:val="24"/>
          <w:szCs w:val="24"/>
          <w:lang w:eastAsia="ru-RU"/>
        </w:rPr>
        <w:fldChar w:fldCharType="end"/>
      </w:r>
      <w:bookmarkEnd w:id="121"/>
      <w:r w:rsidR="000B443E" w:rsidRPr="00BE3FCD">
        <w:rPr>
          <w:rFonts w:ascii="Times New Roman" w:eastAsia="Times New Roman" w:hAnsi="Times New Roman" w:cs="Times New Roman"/>
          <w:color w:val="000000"/>
          <w:sz w:val="24"/>
          <w:szCs w:val="24"/>
          <w:lang w:eastAsia="ru-RU"/>
        </w:rPr>
        <w:t> суммированный учет рабочего времени для воспитателей не допускается</w:t>
      </w:r>
    </w:p>
    <w:bookmarkStart w:id="122" w:name="footnote_4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47</w:t>
      </w:r>
      <w:r w:rsidRPr="00BE3FCD">
        <w:rPr>
          <w:rFonts w:ascii="Times New Roman" w:eastAsia="Times New Roman" w:hAnsi="Times New Roman" w:cs="Times New Roman"/>
          <w:color w:val="000000"/>
          <w:sz w:val="24"/>
          <w:szCs w:val="24"/>
          <w:lang w:eastAsia="ru-RU"/>
        </w:rPr>
        <w:fldChar w:fldCharType="end"/>
      </w:r>
      <w:bookmarkEnd w:id="122"/>
      <w:r w:rsidR="000B443E" w:rsidRPr="00BE3FCD">
        <w:rPr>
          <w:rFonts w:ascii="Times New Roman" w:eastAsia="Times New Roman" w:hAnsi="Times New Roman" w:cs="Times New Roman"/>
          <w:color w:val="000000"/>
          <w:sz w:val="24"/>
          <w:szCs w:val="24"/>
          <w:lang w:eastAsia="ru-RU"/>
        </w:rPr>
        <w:t> п. 8.2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bookmarkStart w:id="123" w:name="footnote_4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48</w:t>
      </w:r>
      <w:r w:rsidRPr="00BE3FCD">
        <w:rPr>
          <w:rFonts w:ascii="Times New Roman" w:eastAsia="Times New Roman" w:hAnsi="Times New Roman" w:cs="Times New Roman"/>
          <w:color w:val="000000"/>
          <w:sz w:val="24"/>
          <w:szCs w:val="24"/>
          <w:lang w:eastAsia="ru-RU"/>
        </w:rPr>
        <w:fldChar w:fldCharType="end"/>
      </w:r>
      <w:bookmarkEnd w:id="123"/>
      <w:r w:rsidR="000B443E" w:rsidRPr="00BE3FCD">
        <w:rPr>
          <w:rFonts w:ascii="Times New Roman" w:eastAsia="Times New Roman" w:hAnsi="Times New Roman" w:cs="Times New Roman"/>
          <w:color w:val="000000"/>
          <w:sz w:val="24"/>
          <w:szCs w:val="24"/>
          <w:lang w:eastAsia="ru-RU"/>
        </w:rPr>
        <w:t> ст. 93 ТК РФ</w:t>
      </w:r>
    </w:p>
    <w:bookmarkStart w:id="124" w:name="footnote_4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"footnote_back_49"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49</w:t>
      </w:r>
      <w:r w:rsidRPr="00BE3FCD">
        <w:rPr>
          <w:rFonts w:ascii="Times New Roman" w:eastAsia="Times New Roman" w:hAnsi="Times New Roman" w:cs="Times New Roman"/>
          <w:color w:val="000000"/>
          <w:sz w:val="24"/>
          <w:szCs w:val="24"/>
          <w:lang w:eastAsia="ru-RU"/>
        </w:rPr>
        <w:fldChar w:fldCharType="end"/>
      </w:r>
      <w:bookmarkEnd w:id="124"/>
      <w:r w:rsidR="000B443E" w:rsidRPr="00BE3FCD">
        <w:rPr>
          <w:rFonts w:ascii="Times New Roman" w:eastAsia="Times New Roman" w:hAnsi="Times New Roman" w:cs="Times New Roman"/>
          <w:color w:val="000000"/>
          <w:sz w:val="24"/>
          <w:szCs w:val="24"/>
          <w:lang w:eastAsia="ru-RU"/>
        </w:rPr>
        <w:t> часть первая ст. 115 ТК РФ</w:t>
      </w:r>
    </w:p>
    <w:bookmarkStart w:id="125" w:name="footnote_5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50</w:t>
      </w:r>
      <w:r w:rsidRPr="00BE3FCD">
        <w:rPr>
          <w:rFonts w:ascii="Times New Roman" w:eastAsia="Times New Roman" w:hAnsi="Times New Roman" w:cs="Times New Roman"/>
          <w:color w:val="000000"/>
          <w:sz w:val="24"/>
          <w:szCs w:val="24"/>
          <w:lang w:eastAsia="ru-RU"/>
        </w:rPr>
        <w:fldChar w:fldCharType="end"/>
      </w:r>
      <w:bookmarkEnd w:id="125"/>
      <w:r w:rsidR="000B443E" w:rsidRPr="00BE3FCD">
        <w:rPr>
          <w:rFonts w:ascii="Times New Roman" w:eastAsia="Times New Roman" w:hAnsi="Times New Roman" w:cs="Times New Roman"/>
          <w:color w:val="000000"/>
          <w:sz w:val="24"/>
          <w:szCs w:val="24"/>
          <w:lang w:eastAsia="ru-RU"/>
        </w:rPr>
        <w:t> часть первая ст. 123 ТК РФ</w:t>
      </w:r>
    </w:p>
    <w:bookmarkStart w:id="126" w:name="footnote_5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51</w:t>
      </w:r>
      <w:r w:rsidRPr="00BE3FCD">
        <w:rPr>
          <w:rFonts w:ascii="Times New Roman" w:eastAsia="Times New Roman" w:hAnsi="Times New Roman" w:cs="Times New Roman"/>
          <w:color w:val="000000"/>
          <w:sz w:val="24"/>
          <w:szCs w:val="24"/>
          <w:lang w:eastAsia="ru-RU"/>
        </w:rPr>
        <w:fldChar w:fldCharType="end"/>
      </w:r>
      <w:bookmarkEnd w:id="126"/>
      <w:r w:rsidR="000B443E" w:rsidRPr="00BE3FCD">
        <w:rPr>
          <w:rFonts w:ascii="Times New Roman" w:eastAsia="Times New Roman" w:hAnsi="Times New Roman" w:cs="Times New Roman"/>
          <w:color w:val="000000"/>
          <w:sz w:val="24"/>
          <w:szCs w:val="24"/>
          <w:lang w:eastAsia="ru-RU"/>
        </w:rPr>
        <w:t> часть вторая ст. 123 ТК РФ</w:t>
      </w:r>
    </w:p>
    <w:bookmarkStart w:id="127" w:name="footnote_5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52</w:t>
      </w:r>
      <w:r w:rsidRPr="00BE3FCD">
        <w:rPr>
          <w:rFonts w:ascii="Times New Roman" w:eastAsia="Times New Roman" w:hAnsi="Times New Roman" w:cs="Times New Roman"/>
          <w:color w:val="000000"/>
          <w:sz w:val="24"/>
          <w:szCs w:val="24"/>
          <w:lang w:eastAsia="ru-RU"/>
        </w:rPr>
        <w:fldChar w:fldCharType="end"/>
      </w:r>
      <w:bookmarkEnd w:id="127"/>
      <w:r w:rsidR="000B443E" w:rsidRPr="00BE3FCD">
        <w:rPr>
          <w:rFonts w:ascii="Times New Roman" w:eastAsia="Times New Roman" w:hAnsi="Times New Roman" w:cs="Times New Roman"/>
          <w:color w:val="000000"/>
          <w:sz w:val="24"/>
          <w:szCs w:val="24"/>
          <w:lang w:eastAsia="ru-RU"/>
        </w:rPr>
        <w:t> часть третья ст. 123 ТК РФ</w:t>
      </w:r>
    </w:p>
    <w:bookmarkStart w:id="128" w:name="footnote_5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53</w:t>
      </w:r>
      <w:r w:rsidRPr="00BE3FCD">
        <w:rPr>
          <w:rFonts w:ascii="Times New Roman" w:eastAsia="Times New Roman" w:hAnsi="Times New Roman" w:cs="Times New Roman"/>
          <w:color w:val="000000"/>
          <w:sz w:val="24"/>
          <w:szCs w:val="24"/>
          <w:lang w:eastAsia="ru-RU"/>
        </w:rPr>
        <w:fldChar w:fldCharType="end"/>
      </w:r>
      <w:bookmarkEnd w:id="128"/>
      <w:r w:rsidR="000B443E" w:rsidRPr="00BE3FCD">
        <w:rPr>
          <w:rFonts w:ascii="Times New Roman" w:eastAsia="Times New Roman" w:hAnsi="Times New Roman" w:cs="Times New Roman"/>
          <w:color w:val="000000"/>
          <w:sz w:val="24"/>
          <w:szCs w:val="24"/>
          <w:lang w:eastAsia="ru-RU"/>
        </w:rPr>
        <w:t> часть первая ст. 122 ТК РФ</w:t>
      </w:r>
    </w:p>
    <w:bookmarkStart w:id="129" w:name="footnote_5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54</w:t>
      </w:r>
      <w:r w:rsidRPr="00BE3FCD">
        <w:rPr>
          <w:rFonts w:ascii="Times New Roman" w:eastAsia="Times New Roman" w:hAnsi="Times New Roman" w:cs="Times New Roman"/>
          <w:color w:val="000000"/>
          <w:sz w:val="24"/>
          <w:szCs w:val="24"/>
          <w:lang w:eastAsia="ru-RU"/>
        </w:rPr>
        <w:fldChar w:fldCharType="end"/>
      </w:r>
      <w:bookmarkEnd w:id="129"/>
      <w:r w:rsidR="000B443E" w:rsidRPr="00BE3FCD">
        <w:rPr>
          <w:rFonts w:ascii="Times New Roman" w:eastAsia="Times New Roman" w:hAnsi="Times New Roman" w:cs="Times New Roman"/>
          <w:color w:val="000000"/>
          <w:sz w:val="24"/>
          <w:szCs w:val="24"/>
          <w:lang w:eastAsia="ru-RU"/>
        </w:rPr>
        <w:t> часть четвертая ст. 124 ТК РФ</w:t>
      </w:r>
    </w:p>
    <w:bookmarkStart w:id="130" w:name="footnote_5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55</w:t>
      </w:r>
      <w:r w:rsidRPr="00BE3FCD">
        <w:rPr>
          <w:rFonts w:ascii="Times New Roman" w:eastAsia="Times New Roman" w:hAnsi="Times New Roman" w:cs="Times New Roman"/>
          <w:color w:val="000000"/>
          <w:sz w:val="24"/>
          <w:szCs w:val="24"/>
          <w:lang w:eastAsia="ru-RU"/>
        </w:rPr>
        <w:fldChar w:fldCharType="end"/>
      </w:r>
      <w:bookmarkEnd w:id="130"/>
      <w:r w:rsidR="000B443E" w:rsidRPr="00BE3FCD">
        <w:rPr>
          <w:rFonts w:ascii="Times New Roman" w:eastAsia="Times New Roman" w:hAnsi="Times New Roman" w:cs="Times New Roman"/>
          <w:color w:val="000000"/>
          <w:sz w:val="24"/>
          <w:szCs w:val="24"/>
          <w:lang w:eastAsia="ru-RU"/>
        </w:rPr>
        <w:t> часть вторая ст. 122 ТК РФ</w:t>
      </w:r>
    </w:p>
    <w:bookmarkStart w:id="131" w:name="footnote_5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56</w:t>
      </w:r>
      <w:r w:rsidRPr="00BE3FCD">
        <w:rPr>
          <w:rFonts w:ascii="Times New Roman" w:eastAsia="Times New Roman" w:hAnsi="Times New Roman" w:cs="Times New Roman"/>
          <w:color w:val="000000"/>
          <w:sz w:val="24"/>
          <w:szCs w:val="24"/>
          <w:lang w:eastAsia="ru-RU"/>
        </w:rPr>
        <w:fldChar w:fldCharType="end"/>
      </w:r>
      <w:bookmarkEnd w:id="131"/>
      <w:r w:rsidR="000B443E" w:rsidRPr="00BE3FCD">
        <w:rPr>
          <w:rFonts w:ascii="Times New Roman" w:eastAsia="Times New Roman" w:hAnsi="Times New Roman" w:cs="Times New Roman"/>
          <w:color w:val="000000"/>
          <w:sz w:val="24"/>
          <w:szCs w:val="24"/>
          <w:lang w:eastAsia="ru-RU"/>
        </w:rPr>
        <w:t> часть третья ст. 122 ТК РФ</w:t>
      </w:r>
    </w:p>
    <w:bookmarkStart w:id="132" w:name="footnote_5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57</w:t>
      </w:r>
      <w:r w:rsidRPr="00BE3FCD">
        <w:rPr>
          <w:rFonts w:ascii="Times New Roman" w:eastAsia="Times New Roman" w:hAnsi="Times New Roman" w:cs="Times New Roman"/>
          <w:color w:val="000000"/>
          <w:sz w:val="24"/>
          <w:szCs w:val="24"/>
          <w:lang w:eastAsia="ru-RU"/>
        </w:rPr>
        <w:fldChar w:fldCharType="end"/>
      </w:r>
      <w:bookmarkEnd w:id="132"/>
      <w:r w:rsidR="000B443E" w:rsidRPr="00BE3FCD">
        <w:rPr>
          <w:rFonts w:ascii="Times New Roman" w:eastAsia="Times New Roman" w:hAnsi="Times New Roman" w:cs="Times New Roman"/>
          <w:color w:val="000000"/>
          <w:sz w:val="24"/>
          <w:szCs w:val="24"/>
          <w:lang w:eastAsia="ru-RU"/>
        </w:rPr>
        <w:t> последний абзац ст. 122 ТК РФ</w:t>
      </w:r>
    </w:p>
    <w:bookmarkStart w:id="133" w:name="footnote_5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58</w:t>
      </w:r>
      <w:r w:rsidRPr="00BE3FCD">
        <w:rPr>
          <w:rFonts w:ascii="Times New Roman" w:eastAsia="Times New Roman" w:hAnsi="Times New Roman" w:cs="Times New Roman"/>
          <w:color w:val="000000"/>
          <w:sz w:val="24"/>
          <w:szCs w:val="24"/>
          <w:lang w:eastAsia="ru-RU"/>
        </w:rPr>
        <w:fldChar w:fldCharType="end"/>
      </w:r>
      <w:bookmarkEnd w:id="133"/>
      <w:r w:rsidR="000B443E" w:rsidRPr="00BE3FCD">
        <w:rPr>
          <w:rFonts w:ascii="Times New Roman" w:eastAsia="Times New Roman" w:hAnsi="Times New Roman" w:cs="Times New Roman"/>
          <w:color w:val="000000"/>
          <w:sz w:val="24"/>
          <w:szCs w:val="24"/>
          <w:lang w:eastAsia="ru-RU"/>
        </w:rPr>
        <w:t> часть первая ст. 125 ТК РФ</w:t>
      </w:r>
    </w:p>
    <w:bookmarkStart w:id="134" w:name="footnote_5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"footnote_back_59"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59</w:t>
      </w:r>
      <w:r w:rsidRPr="00BE3FCD">
        <w:rPr>
          <w:rFonts w:ascii="Times New Roman" w:eastAsia="Times New Roman" w:hAnsi="Times New Roman" w:cs="Times New Roman"/>
          <w:color w:val="000000"/>
          <w:sz w:val="24"/>
          <w:szCs w:val="24"/>
          <w:lang w:eastAsia="ru-RU"/>
        </w:rPr>
        <w:fldChar w:fldCharType="end"/>
      </w:r>
      <w:bookmarkEnd w:id="134"/>
      <w:r w:rsidR="000B443E" w:rsidRPr="00BE3FCD">
        <w:rPr>
          <w:rFonts w:ascii="Times New Roman" w:eastAsia="Times New Roman" w:hAnsi="Times New Roman" w:cs="Times New Roman"/>
          <w:color w:val="000000"/>
          <w:sz w:val="24"/>
          <w:szCs w:val="24"/>
          <w:lang w:eastAsia="ru-RU"/>
        </w:rPr>
        <w:t> часть пятая ст. 124 ТК РФ</w:t>
      </w:r>
    </w:p>
    <w:bookmarkStart w:id="135" w:name="footnote_6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60</w:t>
      </w:r>
      <w:r w:rsidRPr="00BE3FCD">
        <w:rPr>
          <w:rFonts w:ascii="Times New Roman" w:eastAsia="Times New Roman" w:hAnsi="Times New Roman" w:cs="Times New Roman"/>
          <w:color w:val="000000"/>
          <w:sz w:val="24"/>
          <w:szCs w:val="24"/>
          <w:lang w:eastAsia="ru-RU"/>
        </w:rPr>
        <w:fldChar w:fldCharType="end"/>
      </w:r>
      <w:bookmarkEnd w:id="135"/>
      <w:r w:rsidR="000B443E" w:rsidRPr="00BE3FCD">
        <w:rPr>
          <w:rFonts w:ascii="Times New Roman" w:eastAsia="Times New Roman" w:hAnsi="Times New Roman" w:cs="Times New Roman"/>
          <w:color w:val="000000"/>
          <w:sz w:val="24"/>
          <w:szCs w:val="24"/>
          <w:lang w:eastAsia="ru-RU"/>
        </w:rPr>
        <w:t> часть первая ст. 124 ТК РФ</w:t>
      </w:r>
    </w:p>
    <w:bookmarkStart w:id="136" w:name="footnote_6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61</w:t>
      </w:r>
      <w:r w:rsidRPr="00BE3FCD">
        <w:rPr>
          <w:rFonts w:ascii="Times New Roman" w:eastAsia="Times New Roman" w:hAnsi="Times New Roman" w:cs="Times New Roman"/>
          <w:color w:val="000000"/>
          <w:sz w:val="24"/>
          <w:szCs w:val="24"/>
          <w:lang w:eastAsia="ru-RU"/>
        </w:rPr>
        <w:fldChar w:fldCharType="end"/>
      </w:r>
      <w:bookmarkEnd w:id="136"/>
      <w:r w:rsidR="000B443E" w:rsidRPr="00BE3FCD">
        <w:rPr>
          <w:rFonts w:ascii="Times New Roman" w:eastAsia="Times New Roman" w:hAnsi="Times New Roman" w:cs="Times New Roman"/>
          <w:color w:val="000000"/>
          <w:sz w:val="24"/>
          <w:szCs w:val="24"/>
          <w:lang w:eastAsia="ru-RU"/>
        </w:rPr>
        <w:t> часть первая ст. 128 ТК РФ</w:t>
      </w:r>
    </w:p>
    <w:bookmarkStart w:id="137" w:name="footnote_6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62</w:t>
      </w:r>
      <w:r w:rsidRPr="00BE3FCD">
        <w:rPr>
          <w:rFonts w:ascii="Times New Roman" w:eastAsia="Times New Roman" w:hAnsi="Times New Roman" w:cs="Times New Roman"/>
          <w:color w:val="000000"/>
          <w:sz w:val="24"/>
          <w:szCs w:val="24"/>
          <w:lang w:eastAsia="ru-RU"/>
        </w:rPr>
        <w:fldChar w:fldCharType="end"/>
      </w:r>
      <w:bookmarkEnd w:id="137"/>
      <w:r w:rsidR="000B443E" w:rsidRPr="00BE3FCD">
        <w:rPr>
          <w:rFonts w:ascii="Times New Roman" w:eastAsia="Times New Roman" w:hAnsi="Times New Roman" w:cs="Times New Roman"/>
          <w:color w:val="000000"/>
          <w:sz w:val="24"/>
          <w:szCs w:val="24"/>
          <w:lang w:eastAsia="ru-RU"/>
        </w:rPr>
        <w:t> ст. 191 ТК РФ</w:t>
      </w:r>
    </w:p>
    <w:bookmarkStart w:id="138" w:name="footnote_6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63</w:t>
      </w:r>
      <w:r w:rsidRPr="00BE3FCD">
        <w:rPr>
          <w:rFonts w:ascii="Times New Roman" w:eastAsia="Times New Roman" w:hAnsi="Times New Roman" w:cs="Times New Roman"/>
          <w:color w:val="000000"/>
          <w:sz w:val="24"/>
          <w:szCs w:val="24"/>
          <w:lang w:eastAsia="ru-RU"/>
        </w:rPr>
        <w:fldChar w:fldCharType="end"/>
      </w:r>
      <w:bookmarkEnd w:id="138"/>
      <w:r w:rsidR="000B443E" w:rsidRPr="00BE3FCD">
        <w:rPr>
          <w:rFonts w:ascii="Times New Roman" w:eastAsia="Times New Roman" w:hAnsi="Times New Roman" w:cs="Times New Roman"/>
          <w:color w:val="000000"/>
          <w:sz w:val="24"/>
          <w:szCs w:val="24"/>
          <w:lang w:eastAsia="ru-RU"/>
        </w:rPr>
        <w:t> ст. 192 ТК РФ</w:t>
      </w:r>
    </w:p>
    <w:bookmarkStart w:id="139" w:name="footnote_6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64</w:t>
      </w:r>
      <w:r w:rsidRPr="00BE3FCD">
        <w:rPr>
          <w:rFonts w:ascii="Times New Roman" w:eastAsia="Times New Roman" w:hAnsi="Times New Roman" w:cs="Times New Roman"/>
          <w:color w:val="000000"/>
          <w:sz w:val="24"/>
          <w:szCs w:val="24"/>
          <w:lang w:eastAsia="ru-RU"/>
        </w:rPr>
        <w:fldChar w:fldCharType="end"/>
      </w:r>
      <w:bookmarkEnd w:id="139"/>
      <w:r w:rsidR="000B443E" w:rsidRPr="00BE3FCD">
        <w:rPr>
          <w:rFonts w:ascii="Times New Roman" w:eastAsia="Times New Roman" w:hAnsi="Times New Roman" w:cs="Times New Roman"/>
          <w:color w:val="000000"/>
          <w:sz w:val="24"/>
          <w:szCs w:val="24"/>
          <w:lang w:eastAsia="ru-RU"/>
        </w:rPr>
        <w:t> часть пятая ст. 192 ТК РФ</w:t>
      </w:r>
    </w:p>
    <w:bookmarkStart w:id="140" w:name="footnote_6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65</w:t>
      </w:r>
      <w:r w:rsidRPr="00BE3FCD">
        <w:rPr>
          <w:rFonts w:ascii="Times New Roman" w:eastAsia="Times New Roman" w:hAnsi="Times New Roman" w:cs="Times New Roman"/>
          <w:color w:val="000000"/>
          <w:sz w:val="24"/>
          <w:szCs w:val="24"/>
          <w:lang w:eastAsia="ru-RU"/>
        </w:rPr>
        <w:fldChar w:fldCharType="end"/>
      </w:r>
      <w:bookmarkEnd w:id="140"/>
      <w:r w:rsidR="000B443E" w:rsidRPr="00BE3FCD">
        <w:rPr>
          <w:rFonts w:ascii="Times New Roman" w:eastAsia="Times New Roman" w:hAnsi="Times New Roman" w:cs="Times New Roman"/>
          <w:color w:val="000000"/>
          <w:sz w:val="24"/>
          <w:szCs w:val="24"/>
          <w:lang w:eastAsia="ru-RU"/>
        </w:rPr>
        <w:t> часть первая ст. 193 ТК РФ</w:t>
      </w:r>
    </w:p>
    <w:bookmarkStart w:id="141" w:name="footnote_6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66</w:t>
      </w:r>
      <w:r w:rsidRPr="00BE3FCD">
        <w:rPr>
          <w:rFonts w:ascii="Times New Roman" w:eastAsia="Times New Roman" w:hAnsi="Times New Roman" w:cs="Times New Roman"/>
          <w:color w:val="000000"/>
          <w:sz w:val="24"/>
          <w:szCs w:val="24"/>
          <w:lang w:eastAsia="ru-RU"/>
        </w:rPr>
        <w:fldChar w:fldCharType="end"/>
      </w:r>
      <w:bookmarkEnd w:id="141"/>
      <w:r w:rsidR="000B443E" w:rsidRPr="00BE3FCD">
        <w:rPr>
          <w:rFonts w:ascii="Times New Roman" w:eastAsia="Times New Roman" w:hAnsi="Times New Roman" w:cs="Times New Roman"/>
          <w:color w:val="000000"/>
          <w:sz w:val="24"/>
          <w:szCs w:val="24"/>
          <w:lang w:eastAsia="ru-RU"/>
        </w:rPr>
        <w:t> часть вторая ст. 193 ТК РФ</w:t>
      </w:r>
    </w:p>
    <w:bookmarkStart w:id="142" w:name="footnote_6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67</w:t>
      </w:r>
      <w:r w:rsidRPr="00BE3FCD">
        <w:rPr>
          <w:rFonts w:ascii="Times New Roman" w:eastAsia="Times New Roman" w:hAnsi="Times New Roman" w:cs="Times New Roman"/>
          <w:color w:val="000000"/>
          <w:sz w:val="24"/>
          <w:szCs w:val="24"/>
          <w:lang w:eastAsia="ru-RU"/>
        </w:rPr>
        <w:fldChar w:fldCharType="end"/>
      </w:r>
      <w:bookmarkEnd w:id="142"/>
      <w:r w:rsidR="000B443E" w:rsidRPr="00BE3FCD">
        <w:rPr>
          <w:rFonts w:ascii="Times New Roman" w:eastAsia="Times New Roman" w:hAnsi="Times New Roman" w:cs="Times New Roman"/>
          <w:color w:val="000000"/>
          <w:sz w:val="24"/>
          <w:szCs w:val="24"/>
          <w:lang w:eastAsia="ru-RU"/>
        </w:rPr>
        <w:t> часть третья ст. 193 ТК РФ</w:t>
      </w:r>
    </w:p>
    <w:bookmarkStart w:id="143" w:name="footnote_6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68</w:t>
      </w:r>
      <w:r w:rsidRPr="00BE3FCD">
        <w:rPr>
          <w:rFonts w:ascii="Times New Roman" w:eastAsia="Times New Roman" w:hAnsi="Times New Roman" w:cs="Times New Roman"/>
          <w:color w:val="000000"/>
          <w:sz w:val="24"/>
          <w:szCs w:val="24"/>
          <w:lang w:eastAsia="ru-RU"/>
        </w:rPr>
        <w:fldChar w:fldCharType="end"/>
      </w:r>
      <w:bookmarkEnd w:id="143"/>
      <w:r w:rsidR="000B443E" w:rsidRPr="00BE3FCD">
        <w:rPr>
          <w:rFonts w:ascii="Times New Roman" w:eastAsia="Times New Roman" w:hAnsi="Times New Roman" w:cs="Times New Roman"/>
          <w:color w:val="000000"/>
          <w:sz w:val="24"/>
          <w:szCs w:val="24"/>
          <w:lang w:eastAsia="ru-RU"/>
        </w:rPr>
        <w:t> часть четвертая ст. 193 ТК РФ</w:t>
      </w:r>
    </w:p>
    <w:bookmarkStart w:id="144" w:name="footnote_6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"footnote_back_69"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69</w:t>
      </w:r>
      <w:r w:rsidRPr="00BE3FCD">
        <w:rPr>
          <w:rFonts w:ascii="Times New Roman" w:eastAsia="Times New Roman" w:hAnsi="Times New Roman" w:cs="Times New Roman"/>
          <w:color w:val="000000"/>
          <w:sz w:val="24"/>
          <w:szCs w:val="24"/>
          <w:lang w:eastAsia="ru-RU"/>
        </w:rPr>
        <w:fldChar w:fldCharType="end"/>
      </w:r>
      <w:bookmarkEnd w:id="144"/>
      <w:r w:rsidR="000B443E" w:rsidRPr="00BE3FCD">
        <w:rPr>
          <w:rFonts w:ascii="Times New Roman" w:eastAsia="Times New Roman" w:hAnsi="Times New Roman" w:cs="Times New Roman"/>
          <w:color w:val="000000"/>
          <w:sz w:val="24"/>
          <w:szCs w:val="24"/>
          <w:lang w:eastAsia="ru-RU"/>
        </w:rPr>
        <w:t> часть пятая ст. 193 ТК РФ</w:t>
      </w:r>
    </w:p>
    <w:bookmarkStart w:id="145" w:name="footnote_7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70</w:t>
      </w:r>
      <w:r w:rsidRPr="00BE3FCD">
        <w:rPr>
          <w:rFonts w:ascii="Times New Roman" w:eastAsia="Times New Roman" w:hAnsi="Times New Roman" w:cs="Times New Roman"/>
          <w:color w:val="000000"/>
          <w:sz w:val="24"/>
          <w:szCs w:val="24"/>
          <w:lang w:eastAsia="ru-RU"/>
        </w:rPr>
        <w:fldChar w:fldCharType="end"/>
      </w:r>
      <w:bookmarkEnd w:id="145"/>
      <w:r w:rsidR="000B443E" w:rsidRPr="00BE3FCD">
        <w:rPr>
          <w:rFonts w:ascii="Times New Roman" w:eastAsia="Times New Roman" w:hAnsi="Times New Roman" w:cs="Times New Roman"/>
          <w:color w:val="000000"/>
          <w:sz w:val="24"/>
          <w:szCs w:val="24"/>
          <w:lang w:eastAsia="ru-RU"/>
        </w:rPr>
        <w:t> часть шестая ст. 193 ТК РФ</w:t>
      </w:r>
    </w:p>
    <w:bookmarkStart w:id="146" w:name="footnote_7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71</w:t>
      </w:r>
      <w:r w:rsidRPr="00BE3FCD">
        <w:rPr>
          <w:rFonts w:ascii="Times New Roman" w:eastAsia="Times New Roman" w:hAnsi="Times New Roman" w:cs="Times New Roman"/>
          <w:color w:val="000000"/>
          <w:sz w:val="24"/>
          <w:szCs w:val="24"/>
          <w:lang w:eastAsia="ru-RU"/>
        </w:rPr>
        <w:fldChar w:fldCharType="end"/>
      </w:r>
      <w:bookmarkEnd w:id="146"/>
      <w:r w:rsidR="000B443E" w:rsidRPr="00BE3FCD">
        <w:rPr>
          <w:rFonts w:ascii="Times New Roman" w:eastAsia="Times New Roman" w:hAnsi="Times New Roman" w:cs="Times New Roman"/>
          <w:color w:val="000000"/>
          <w:sz w:val="24"/>
          <w:szCs w:val="24"/>
          <w:lang w:eastAsia="ru-RU"/>
        </w:rPr>
        <w:t> ст. 194 ТК РФ</w:t>
      </w:r>
    </w:p>
    <w:bookmarkStart w:id="147" w:name="footnote_72"/>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"footnote_back_72"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72</w:t>
      </w:r>
      <w:r w:rsidRPr="00BE3FCD">
        <w:rPr>
          <w:rFonts w:ascii="Times New Roman" w:eastAsia="Times New Roman" w:hAnsi="Times New Roman" w:cs="Times New Roman"/>
          <w:color w:val="000000"/>
          <w:sz w:val="24"/>
          <w:szCs w:val="24"/>
          <w:lang w:eastAsia="ru-RU"/>
        </w:rPr>
        <w:fldChar w:fldCharType="end"/>
      </w:r>
      <w:bookmarkEnd w:id="147"/>
      <w:r w:rsidR="000B443E" w:rsidRPr="00BE3FCD">
        <w:rPr>
          <w:rFonts w:ascii="Times New Roman" w:eastAsia="Times New Roman" w:hAnsi="Times New Roman" w:cs="Times New Roman"/>
          <w:color w:val="000000"/>
          <w:sz w:val="24"/>
          <w:szCs w:val="24"/>
          <w:lang w:eastAsia="ru-RU"/>
        </w:rPr>
        <w:t> в ПВТР должны быть указаны: в части режима рабочего времени: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в части времени отдыха: время предоставления перерыва для отдыха и питания и его конкретная продолжительность, второй выходной день при пятидневной рабочей неделе (ст. 100 ТК РФ). Таблица разработана также в соответствии с требованием части 7 ст. 47 ФЗ «Об образовании в РФ»</w:t>
      </w:r>
    </w:p>
    <w:bookmarkStart w:id="148" w:name="footnote_73"/>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"footnote_back_73"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73</w:t>
      </w:r>
      <w:r w:rsidRPr="00BE3FCD">
        <w:rPr>
          <w:rFonts w:ascii="Times New Roman" w:eastAsia="Times New Roman" w:hAnsi="Times New Roman" w:cs="Times New Roman"/>
          <w:color w:val="000000"/>
          <w:sz w:val="24"/>
          <w:szCs w:val="24"/>
          <w:lang w:eastAsia="ru-RU"/>
        </w:rPr>
        <w:fldChar w:fldCharType="end"/>
      </w:r>
      <w:bookmarkEnd w:id="148"/>
      <w:r w:rsidR="000B443E" w:rsidRPr="00BE3FCD">
        <w:rPr>
          <w:rFonts w:ascii="Times New Roman" w:eastAsia="Times New Roman" w:hAnsi="Times New Roman" w:cs="Times New Roman"/>
          <w:color w:val="000000"/>
          <w:sz w:val="24"/>
          <w:szCs w:val="24"/>
          <w:lang w:eastAsia="ru-RU"/>
        </w:rPr>
        <w:t> часть третья ст. 95 ТК РФ</w:t>
      </w:r>
    </w:p>
    <w:bookmarkStart w:id="149" w:name="footnote_74"/>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"footnote_back_74"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74</w:t>
      </w:r>
      <w:r w:rsidRPr="00BE3FCD">
        <w:rPr>
          <w:rFonts w:ascii="Times New Roman" w:eastAsia="Times New Roman" w:hAnsi="Times New Roman" w:cs="Times New Roman"/>
          <w:color w:val="000000"/>
          <w:sz w:val="24"/>
          <w:szCs w:val="24"/>
          <w:lang w:eastAsia="ru-RU"/>
        </w:rPr>
        <w:fldChar w:fldCharType="end"/>
      </w:r>
      <w:bookmarkEnd w:id="149"/>
      <w:r w:rsidR="000B443E" w:rsidRPr="00BE3FCD">
        <w:rPr>
          <w:rFonts w:ascii="Times New Roman" w:eastAsia="Times New Roman" w:hAnsi="Times New Roman" w:cs="Times New Roman"/>
          <w:color w:val="000000"/>
          <w:sz w:val="24"/>
          <w:szCs w:val="24"/>
          <w:lang w:eastAsia="ru-RU"/>
        </w:rPr>
        <w:t> Постановление ВС РСФСР от 01.11.1990 № 298/3-1 «О неотложных мерах по улучшению положения женщин, семьи, охраны материнства и детства на селе»</w:t>
      </w:r>
    </w:p>
    <w:bookmarkStart w:id="150" w:name="footnote_75"/>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"footnote_back_75"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75</w:t>
      </w:r>
      <w:r w:rsidRPr="00BE3FCD">
        <w:rPr>
          <w:rFonts w:ascii="Times New Roman" w:eastAsia="Times New Roman" w:hAnsi="Times New Roman" w:cs="Times New Roman"/>
          <w:color w:val="000000"/>
          <w:sz w:val="24"/>
          <w:szCs w:val="24"/>
          <w:lang w:eastAsia="ru-RU"/>
        </w:rPr>
        <w:fldChar w:fldCharType="end"/>
      </w:r>
      <w:bookmarkEnd w:id="150"/>
      <w:r w:rsidR="000B443E" w:rsidRPr="00BE3FCD">
        <w:rPr>
          <w:rFonts w:ascii="Times New Roman" w:eastAsia="Times New Roman" w:hAnsi="Times New Roman" w:cs="Times New Roman"/>
          <w:color w:val="000000"/>
          <w:sz w:val="24"/>
          <w:szCs w:val="24"/>
          <w:lang w:eastAsia="ru-RU"/>
        </w:rPr>
        <w:t> часть третья ст. 95 ТК РФ</w:t>
      </w:r>
    </w:p>
    <w:bookmarkStart w:id="151" w:name="footnote_76"/>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"footnote_back_76"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76</w:t>
      </w:r>
      <w:r w:rsidRPr="00BE3FCD">
        <w:rPr>
          <w:rFonts w:ascii="Times New Roman" w:eastAsia="Times New Roman" w:hAnsi="Times New Roman" w:cs="Times New Roman"/>
          <w:color w:val="000000"/>
          <w:sz w:val="24"/>
          <w:szCs w:val="24"/>
          <w:lang w:eastAsia="ru-RU"/>
        </w:rPr>
        <w:fldChar w:fldCharType="end"/>
      </w:r>
      <w:bookmarkEnd w:id="151"/>
      <w:r w:rsidR="000B443E" w:rsidRPr="00BE3FCD">
        <w:rPr>
          <w:rFonts w:ascii="Times New Roman" w:eastAsia="Times New Roman" w:hAnsi="Times New Roman" w:cs="Times New Roman"/>
          <w:color w:val="000000"/>
          <w:sz w:val="24"/>
          <w:szCs w:val="24"/>
          <w:lang w:eastAsia="ru-RU"/>
        </w:rPr>
        <w:t> с учетом п. 8.1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bookmarkStart w:id="152" w:name="footnote_77"/>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lastRenderedPageBreak/>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"footnote_back_77"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77</w:t>
      </w:r>
      <w:r w:rsidRPr="00BE3FCD">
        <w:rPr>
          <w:rFonts w:ascii="Times New Roman" w:eastAsia="Times New Roman" w:hAnsi="Times New Roman" w:cs="Times New Roman"/>
          <w:color w:val="000000"/>
          <w:sz w:val="24"/>
          <w:szCs w:val="24"/>
          <w:lang w:eastAsia="ru-RU"/>
        </w:rPr>
        <w:fldChar w:fldCharType="end"/>
      </w:r>
      <w:bookmarkEnd w:id="152"/>
      <w:r w:rsidR="000B443E" w:rsidRPr="00BE3FCD">
        <w:rPr>
          <w:rFonts w:ascii="Times New Roman" w:eastAsia="Times New Roman" w:hAnsi="Times New Roman" w:cs="Times New Roman"/>
          <w:color w:val="000000"/>
          <w:sz w:val="24"/>
          <w:szCs w:val="24"/>
          <w:lang w:eastAsia="ru-RU"/>
        </w:rPr>
        <w:t> работа по должности учителя-логопеда, учителя-дефектолога не относится к работам, где по условиям производства (работы) предоставление перерыва для отдыха и питания невозможно. Работнику </w:t>
      </w:r>
      <w:r w:rsidR="000B443E" w:rsidRPr="00BE3FCD">
        <w:rPr>
          <w:rFonts w:ascii="Times New Roman" w:eastAsia="Times New Roman" w:hAnsi="Times New Roman" w:cs="Times New Roman"/>
          <w:b/>
          <w:bCs/>
          <w:color w:val="000000"/>
          <w:sz w:val="24"/>
          <w:szCs w:val="24"/>
          <w:lang w:eastAsia="ru-RU"/>
        </w:rPr>
        <w:t>должен быть</w:t>
      </w:r>
      <w:r w:rsidR="000B443E" w:rsidRPr="00BE3FCD">
        <w:rPr>
          <w:rFonts w:ascii="Times New Roman" w:eastAsia="Times New Roman" w:hAnsi="Times New Roman" w:cs="Times New Roman"/>
          <w:color w:val="000000"/>
          <w:sz w:val="24"/>
          <w:szCs w:val="24"/>
          <w:lang w:eastAsia="ru-RU"/>
        </w:rPr>
        <w:t> предоставлен перерыв для отдыха и питания (ст. 108 ТК РФ)</w:t>
      </w:r>
    </w:p>
    <w:bookmarkStart w:id="153" w:name="footnote_78"/>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"footnote_back_78"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78</w:t>
      </w:r>
      <w:r w:rsidRPr="00BE3FCD">
        <w:rPr>
          <w:rFonts w:ascii="Times New Roman" w:eastAsia="Times New Roman" w:hAnsi="Times New Roman" w:cs="Times New Roman"/>
          <w:color w:val="000000"/>
          <w:sz w:val="24"/>
          <w:szCs w:val="24"/>
          <w:lang w:eastAsia="ru-RU"/>
        </w:rPr>
        <w:fldChar w:fldCharType="end"/>
      </w:r>
      <w:bookmarkEnd w:id="153"/>
      <w:r w:rsidR="000B443E" w:rsidRPr="00BE3FCD">
        <w:rPr>
          <w:rFonts w:ascii="Times New Roman" w:eastAsia="Times New Roman" w:hAnsi="Times New Roman" w:cs="Times New Roman"/>
          <w:color w:val="000000"/>
          <w:sz w:val="24"/>
          <w:szCs w:val="24"/>
          <w:lang w:eastAsia="ru-RU"/>
        </w:rPr>
        <w:t> введение суммированного учета рабочего времени возможно в случае, если это специально оговорено в федеральных нормативных правовых актах, регулирующих особенности режима рабочего времени отдельных категорий работников</w:t>
      </w:r>
    </w:p>
    <w:bookmarkStart w:id="154" w:name="footnote_79"/>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"footnote_back_79"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79</w:t>
      </w:r>
      <w:r w:rsidRPr="00BE3FCD">
        <w:rPr>
          <w:rFonts w:ascii="Times New Roman" w:eastAsia="Times New Roman" w:hAnsi="Times New Roman" w:cs="Times New Roman"/>
          <w:color w:val="000000"/>
          <w:sz w:val="24"/>
          <w:szCs w:val="24"/>
          <w:lang w:eastAsia="ru-RU"/>
        </w:rPr>
        <w:fldChar w:fldCharType="end"/>
      </w:r>
      <w:bookmarkEnd w:id="154"/>
      <w:r w:rsidR="000B443E" w:rsidRPr="00BE3FCD">
        <w:rPr>
          <w:rFonts w:ascii="Times New Roman" w:eastAsia="Times New Roman" w:hAnsi="Times New Roman" w:cs="Times New Roman"/>
          <w:color w:val="000000"/>
          <w:sz w:val="24"/>
          <w:szCs w:val="24"/>
          <w:lang w:eastAsia="ru-RU"/>
        </w:rPr>
        <w:t> при составлении графика сменности необходимо учитывать ст. 110 ТК РФ</w:t>
      </w:r>
    </w:p>
    <w:bookmarkStart w:id="155" w:name="footnote_80"/>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"footnote_back_80"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80</w:t>
      </w:r>
      <w:r w:rsidRPr="00BE3FCD">
        <w:rPr>
          <w:rFonts w:ascii="Times New Roman" w:eastAsia="Times New Roman" w:hAnsi="Times New Roman" w:cs="Times New Roman"/>
          <w:color w:val="000000"/>
          <w:sz w:val="24"/>
          <w:szCs w:val="24"/>
          <w:lang w:eastAsia="ru-RU"/>
        </w:rPr>
        <w:fldChar w:fldCharType="end"/>
      </w:r>
      <w:bookmarkEnd w:id="155"/>
      <w:r w:rsidR="000B443E" w:rsidRPr="00BE3FCD">
        <w:rPr>
          <w:rFonts w:ascii="Times New Roman" w:eastAsia="Times New Roman" w:hAnsi="Times New Roman" w:cs="Times New Roman"/>
          <w:color w:val="000000"/>
          <w:sz w:val="24"/>
          <w:szCs w:val="24"/>
          <w:lang w:eastAsia="ru-RU"/>
        </w:rPr>
        <w:t> п.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bookmarkStart w:id="156" w:name="footnote_81"/>
    <w:p w:rsidR="000B443E" w:rsidRPr="00BE3FCD" w:rsidRDefault="00E775D3" w:rsidP="000B443E">
      <w:pPr>
        <w:shd w:val="clear" w:color="auto" w:fill="FFFFFF"/>
        <w:spacing w:after="0" w:line="240" w:lineRule="auto"/>
        <w:rPr>
          <w:rFonts w:ascii="Times New Roman" w:eastAsia="Times New Roman" w:hAnsi="Times New Roman" w:cs="Times New Roman"/>
          <w:color w:val="000000"/>
          <w:sz w:val="24"/>
          <w:szCs w:val="24"/>
          <w:lang w:eastAsia="ru-RU"/>
        </w:rPr>
      </w:pPr>
      <w:r w:rsidRPr="00BE3FCD">
        <w:rPr>
          <w:rFonts w:ascii="Times New Roman" w:eastAsia="Times New Roman" w:hAnsi="Times New Roman" w:cs="Times New Roman"/>
          <w:color w:val="000000"/>
          <w:sz w:val="24"/>
          <w:szCs w:val="24"/>
          <w:lang w:eastAsia="ru-RU"/>
        </w:rPr>
        <w:fldChar w:fldCharType="begin"/>
      </w:r>
      <w:r w:rsidR="000B443E" w:rsidRPr="00BE3FCD">
        <w:rPr>
          <w:rFonts w:ascii="Times New Roman" w:eastAsia="Times New Roman" w:hAnsi="Times New Roman" w:cs="Times New Roman"/>
          <w:color w:val="000000"/>
          <w:sz w:val="24"/>
          <w:szCs w:val="24"/>
          <w:lang w:eastAsia="ru-RU"/>
        </w:rPr>
        <w:instrText xml:space="preserve"> HYPERLINK "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\l "footnote_back_81" </w:instrText>
      </w:r>
      <w:r w:rsidRPr="00BE3FCD">
        <w:rPr>
          <w:rFonts w:ascii="Times New Roman" w:eastAsia="Times New Roman" w:hAnsi="Times New Roman" w:cs="Times New Roman"/>
          <w:color w:val="000000"/>
          <w:sz w:val="24"/>
          <w:szCs w:val="24"/>
          <w:lang w:eastAsia="ru-RU"/>
        </w:rPr>
        <w:fldChar w:fldCharType="separate"/>
      </w:r>
      <w:r w:rsidR="000B443E" w:rsidRPr="00BE3FCD">
        <w:rPr>
          <w:rFonts w:ascii="Times New Roman" w:eastAsia="Times New Roman" w:hAnsi="Times New Roman" w:cs="Times New Roman"/>
          <w:color w:val="2222CC"/>
          <w:sz w:val="24"/>
          <w:szCs w:val="24"/>
          <w:u w:val="single"/>
          <w:vertAlign w:val="superscript"/>
          <w:lang w:eastAsia="ru-RU"/>
        </w:rPr>
        <w:t>81</w:t>
      </w:r>
      <w:r w:rsidRPr="00BE3FCD">
        <w:rPr>
          <w:rFonts w:ascii="Times New Roman" w:eastAsia="Times New Roman" w:hAnsi="Times New Roman" w:cs="Times New Roman"/>
          <w:color w:val="000000"/>
          <w:sz w:val="24"/>
          <w:szCs w:val="24"/>
          <w:lang w:eastAsia="ru-RU"/>
        </w:rPr>
        <w:fldChar w:fldCharType="end"/>
      </w:r>
      <w:bookmarkEnd w:id="156"/>
      <w:r w:rsidR="000B443E" w:rsidRPr="00BE3FCD">
        <w:rPr>
          <w:rFonts w:ascii="Times New Roman" w:eastAsia="Times New Roman" w:hAnsi="Times New Roman" w:cs="Times New Roman"/>
          <w:color w:val="000000"/>
          <w:sz w:val="24"/>
          <w:szCs w:val="24"/>
          <w:lang w:eastAsia="ru-RU"/>
        </w:rPr>
        <w:t> см. также приказ Минздравсоцразвития № 761н, должностные обязанности по должности учитель: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w:t>
      </w:r>
      <w:r w:rsidR="000B443E" w:rsidRPr="00BE3FCD">
        <w:rPr>
          <w:rFonts w:ascii="Times New Roman" w:eastAsia="Times New Roman" w:hAnsi="Times New Roman" w:cs="Times New Roman"/>
          <w:b/>
          <w:bCs/>
          <w:color w:val="000000"/>
          <w:sz w:val="24"/>
          <w:szCs w:val="24"/>
          <w:lang w:eastAsia="ru-RU"/>
        </w:rPr>
        <w:t>ведение электронных форм документации, в том числе электронного журнала и дневников обучающихся</w:t>
      </w:r>
      <w:r w:rsidR="000B443E" w:rsidRPr="00BE3FCD">
        <w:rPr>
          <w:rFonts w:ascii="Times New Roman" w:eastAsia="Times New Roman" w:hAnsi="Times New Roman" w:cs="Times New Roman"/>
          <w:color w:val="000000"/>
          <w:sz w:val="24"/>
          <w:szCs w:val="24"/>
          <w:lang w:eastAsia="ru-RU"/>
        </w:rPr>
        <w:t>)</w:t>
      </w:r>
    </w:p>
    <w:p w:rsidR="000B443E" w:rsidRPr="00BE3FCD" w:rsidRDefault="000B443E" w:rsidP="000B443E">
      <w:pPr>
        <w:spacing w:after="200" w:line="276" w:lineRule="auto"/>
        <w:rPr>
          <w:rFonts w:ascii="Calibri" w:eastAsia="Calibri" w:hAnsi="Calibri" w:cs="Times New Roman"/>
          <w:sz w:val="24"/>
          <w:szCs w:val="24"/>
        </w:rPr>
      </w:pPr>
    </w:p>
    <w:p w:rsidR="000B443E" w:rsidRPr="00BE3FCD" w:rsidRDefault="000B443E">
      <w:pPr>
        <w:rPr>
          <w:sz w:val="24"/>
          <w:szCs w:val="24"/>
        </w:rPr>
      </w:pPr>
    </w:p>
    <w:sectPr w:rsidR="000B443E" w:rsidRPr="00BE3FCD" w:rsidSect="005F3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443E"/>
    <w:rsid w:val="00071E99"/>
    <w:rsid w:val="000B443E"/>
    <w:rsid w:val="00556076"/>
    <w:rsid w:val="005F3948"/>
    <w:rsid w:val="00776CD0"/>
    <w:rsid w:val="008805E9"/>
    <w:rsid w:val="00BE3FCD"/>
    <w:rsid w:val="00E775D3"/>
    <w:rsid w:val="00EC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F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3F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viewer.yandex.ru/?uid=69494589&amp;url=ya-mail%3A%2F%2F159033361841533352%2F1.3&amp;archive-path=%2F%2F%C3%90%C2%94%C3%90%C2%BE%C3%90%C2%BA_%C3%90%C2%9F%C3%91%C2%80%C3%90%C2%B0%C3%90%C2%B2%C3%90%C2%B8%C3%90%C2%BB%C3%90%C2%B0_%C3%90%C2%B2%C3%90%C2%BD%C3%91%C2%83%C3%91%C2%82%C3%91%C2%80_%C3%91%C2%82%C3%91%C2%80%C3%91%C2%83%C3%90%C2%B4%C3%90%C2%BE%C3%90%C2%B2%C3%90%C2%BE%C3%90%C2%B3%C3%90%C2%BE_%C3%91%C2%80%C3%90%C2%B0%C3%91%C2%81%C3%90%C2%BF%C3%90%C2%BE%C3%91%C2%80%C3%91%C2%8F%C3%90%C2%B4%C3%90%C2%BA%C3%90%C2%B0.doc&amp;name=%D0%9B%D0%9D%D0%90_%D0%BD%D0%BE%D0%B2%D1%8B%D0%B5_%D1%80%D0%B5%D0%B4%D0%B0%D0%BA%D1%86%D0%B8%D0%B8.zip%2F%2F%D0%94%D0%BE%D0%BA_%D0%9F%D1%80%D0%B0%D0%B2%D0%B8%D0%BB%D0%B0_%D0%B2%D0%BD%D1%83%D1%82%D1%80_%D1%82%D1%80%D1%83%D0%B4%D0%BE%D0%B2%D0%BE%D0%B3%D0%BE_%D1%80%D0%B0%D1%81%D0%BF%D0%BE%D1%80%D1%8F%D0%B4%D0%BA%D0%B0.doc&amp;c=577bb2c27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25068</Words>
  <Characters>142891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mdoud</dc:creator>
  <cp:lastModifiedBy>Пользователь</cp:lastModifiedBy>
  <cp:revision>2</cp:revision>
  <cp:lastPrinted>2023-08-09T08:49:00Z</cp:lastPrinted>
  <dcterms:created xsi:type="dcterms:W3CDTF">2023-08-09T16:15:00Z</dcterms:created>
  <dcterms:modified xsi:type="dcterms:W3CDTF">2023-08-09T16:15:00Z</dcterms:modified>
</cp:coreProperties>
</file>