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068C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068C">
        <w:rPr>
          <w:rFonts w:ascii="Times New Roman" w:hAnsi="Times New Roman" w:cs="Times New Roman"/>
          <w:sz w:val="28"/>
          <w:szCs w:val="28"/>
        </w:rPr>
        <w:t>детский сад №21 «Мозаика»</w:t>
      </w: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68C">
        <w:rPr>
          <w:rFonts w:ascii="Times New Roman" w:hAnsi="Times New Roman" w:cs="Times New Roman"/>
          <w:b/>
          <w:sz w:val="28"/>
          <w:szCs w:val="28"/>
        </w:rPr>
        <w:t>Практикум для педагогов</w:t>
      </w: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C06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«Новые подходы к организации образовательной деятельности по физическому развитию с детьми раннего возраста – использование современного оборудования»</w:t>
      </w: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68C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Подготовили:</w:t>
      </w: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68C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 МДОУ д/с №21 «Мозаика»</w:t>
      </w: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Азина Вероника Ивановна, </w:t>
      </w:r>
    </w:p>
    <w:p w:rsidR="00570643" w:rsidRPr="00CC068C" w:rsidRDefault="00570643" w:rsidP="00CC068C">
      <w:pPr>
        <w:shd w:val="clear" w:color="auto" w:fill="FFFFFF"/>
        <w:spacing w:after="0" w:line="240" w:lineRule="auto"/>
        <w:ind w:left="131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68C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8F9FA"/>
        </w:rPr>
        <w:t xml:space="preserve">Смирнова Наталия Васильевна </w:t>
      </w: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0643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01A01" w:rsidRPr="00CC068C" w:rsidRDefault="00570643" w:rsidP="00CC068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C068C">
        <w:rPr>
          <w:rFonts w:ascii="Times New Roman" w:hAnsi="Times New Roman" w:cs="Times New Roman"/>
          <w:sz w:val="28"/>
          <w:szCs w:val="28"/>
        </w:rPr>
        <w:t>Углич, 2025г.</w:t>
      </w:r>
    </w:p>
    <w:p w:rsidR="00401A01" w:rsidRPr="00CC068C" w:rsidRDefault="00401A01" w:rsidP="00CC068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199" w:type="dxa"/>
        <w:tblInd w:w="-601" w:type="dxa"/>
        <w:tblLayout w:type="fixed"/>
        <w:tblLook w:val="04A0"/>
      </w:tblPr>
      <w:tblGrid>
        <w:gridCol w:w="7939"/>
        <w:gridCol w:w="3260"/>
      </w:tblGrid>
      <w:tr w:rsidR="00170F6E" w:rsidRPr="00CC068C" w:rsidTr="00E346B0">
        <w:tc>
          <w:tcPr>
            <w:tcW w:w="7939" w:type="dxa"/>
          </w:tcPr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Сегодня мы с вами собрались в одну большую добрую компанию и как водится, в хорошей компании всегда ест</w:t>
            </w:r>
            <w:bookmarkStart w:id="0" w:name="_GoBack"/>
            <w:bookmarkEnd w:id="0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ь о чем поговорить.</w:t>
            </w:r>
          </w:p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Сегодня, мы будем говорить о «Физическом воспитание детей раннего возраста» </w:t>
            </w:r>
          </w:p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01A01" w:rsidRPr="00CC068C" w:rsidRDefault="00570643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0065" cy="104066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00" cy="104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6E" w:rsidRPr="00CC068C" w:rsidTr="00E346B0">
        <w:tc>
          <w:tcPr>
            <w:tcW w:w="7939" w:type="dxa"/>
          </w:tcPr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Человек – это совершенство природы. Что лежит в основе «идеального» человека? Отгадайте по ребусу</w:t>
            </w:r>
          </w:p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Ребус «Здоровье»</w:t>
            </w:r>
          </w:p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401A01" w:rsidRPr="00CC068C" w:rsidRDefault="00570643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028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119" cy="102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6E" w:rsidRPr="00CC068C" w:rsidTr="00E346B0">
        <w:tc>
          <w:tcPr>
            <w:tcW w:w="7939" w:type="dxa"/>
          </w:tcPr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Совершенно верно. Для того, чтобы человек  мог пользоваться благами жизни, наслаждаться её красотой, очень важно иметь здоровье.</w:t>
            </w:r>
          </w:p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 Еще мудрый Сократ говорил «Здоровье – не всё, но без здоровья – ничто». И вряд ли можно найти педагогов, которые бы не хотели, чтобы их воспитанники росли здоровыми. </w:t>
            </w:r>
          </w:p>
        </w:tc>
        <w:tc>
          <w:tcPr>
            <w:tcW w:w="3260" w:type="dxa"/>
          </w:tcPr>
          <w:p w:rsidR="00401A01" w:rsidRPr="00CC068C" w:rsidRDefault="00401A01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8BD" w:rsidRPr="00CC068C" w:rsidTr="00E346B0">
        <w:tc>
          <w:tcPr>
            <w:tcW w:w="7939" w:type="dxa"/>
          </w:tcPr>
          <w:p w:rsidR="00BF58BD" w:rsidRPr="00CC068C" w:rsidRDefault="00BF58BD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А, по вашему мнению, что такое здоровье? И каков он здоровый ребёнок?</w:t>
            </w:r>
          </w:p>
        </w:tc>
        <w:tc>
          <w:tcPr>
            <w:tcW w:w="3260" w:type="dxa"/>
            <w:vMerge w:val="restart"/>
          </w:tcPr>
          <w:p w:rsidR="00BF58BD" w:rsidRPr="00CC068C" w:rsidRDefault="00BF58BD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028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119" cy="102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BD" w:rsidRPr="00CC068C" w:rsidTr="00E346B0">
        <w:tc>
          <w:tcPr>
            <w:tcW w:w="7939" w:type="dxa"/>
          </w:tcPr>
          <w:p w:rsidR="00BF58BD" w:rsidRPr="00CC068C" w:rsidRDefault="00BF58BD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Итак, прежде всего, здоровый ребёнок, если он и болеет, то очень редко и не тяжело. Он жизнерадостен и активен, доброжелательно относится к окружающим его людям – взрослым и детям. Развитие двигательных качеств проходит гармонично. </w:t>
            </w:r>
          </w:p>
          <w:p w:rsidR="00BF58BD" w:rsidRPr="00CC068C" w:rsidRDefault="00BF58BD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Нормальный, здоровый ребёнок достаточно быстр, ловок и силён. Неблагоприятные погодные условия, редкая их смена, здоровому ребёнку не страшны, т. к. он закалён. </w:t>
            </w:r>
          </w:p>
          <w:p w:rsidR="00BF58BD" w:rsidRPr="00CC068C" w:rsidRDefault="00BF58BD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Это «портрет» идеально здорового ребёнка, какого в жизни встретишь не часто. Однако вырастить и воспитать ребёнка близкого к идеалу – задача вполне посильная, всего лишь требуется: с раннего возраста научить ребёнка заботиться о своём здоровье!</w:t>
            </w:r>
          </w:p>
        </w:tc>
        <w:tc>
          <w:tcPr>
            <w:tcW w:w="3260" w:type="dxa"/>
            <w:vMerge/>
          </w:tcPr>
          <w:p w:rsidR="00BF58BD" w:rsidRPr="00CC068C" w:rsidRDefault="00BF58BD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F6E" w:rsidRPr="00CC068C" w:rsidTr="00E346B0">
        <w:tc>
          <w:tcPr>
            <w:tcW w:w="7939" w:type="dxa"/>
          </w:tcPr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Подводя итог вышесказанному, следует сказать, что существует много понятий этому определению. По определению Всемирной организации здравоохранения здоровье – это полное физическое, психическое и социальное благополучие, а не только отсутствие болезней и физических дефектов.</w:t>
            </w:r>
          </w:p>
        </w:tc>
        <w:tc>
          <w:tcPr>
            <w:tcW w:w="3260" w:type="dxa"/>
          </w:tcPr>
          <w:p w:rsidR="00401A01" w:rsidRPr="00CC068C" w:rsidRDefault="00BF58BD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0698" cy="10466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040" cy="104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6E" w:rsidRPr="00CC068C" w:rsidTr="00E346B0">
        <w:tc>
          <w:tcPr>
            <w:tcW w:w="7939" w:type="dxa"/>
          </w:tcPr>
          <w:p w:rsidR="00401A01" w:rsidRPr="00CC068C" w:rsidRDefault="00401A01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И именно о физическом благополучии и развитии детей мы сегодня и поговорим.</w:t>
            </w:r>
          </w:p>
        </w:tc>
        <w:tc>
          <w:tcPr>
            <w:tcW w:w="3260" w:type="dxa"/>
          </w:tcPr>
          <w:p w:rsidR="00401A01" w:rsidRPr="00CC068C" w:rsidRDefault="00401A01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123" w:rsidRPr="00CC068C" w:rsidTr="00E346B0">
        <w:tc>
          <w:tcPr>
            <w:tcW w:w="7939" w:type="dxa"/>
          </w:tcPr>
          <w:p w:rsidR="004A7123" w:rsidRPr="00CC068C" w:rsidRDefault="004A7123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Вся работа по развитию физического здоровья детей осуществляется комплексно в течение всего дня с участием медицинских, педагогических работников (музыкального руководителя, инструктора физкультуры, психолога, воспитателей) и родителей.</w:t>
            </w:r>
          </w:p>
          <w:p w:rsidR="004A7123" w:rsidRPr="00CC068C" w:rsidRDefault="004A7123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Для малышей – это игра, игровые упражнения, заинтересовать детей: объединить занятие единым сюжетом, </w:t>
            </w:r>
            <w:r w:rsidRPr="00CC0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использовать большое количество потешек, стихов, речитативов, в содержание занятий включать элементы других видов деятельности.</w:t>
            </w:r>
          </w:p>
          <w:p w:rsidR="00F96889" w:rsidRPr="00CC068C" w:rsidRDefault="00F96889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Не маловажную роль в развитии ребенка играет грамотно организованная предметно-игровая среда. И именно в ней сосредоточено умение педагога в организации всех  условий для двигательной активности малыша .</w:t>
            </w:r>
          </w:p>
        </w:tc>
        <w:tc>
          <w:tcPr>
            <w:tcW w:w="3260" w:type="dxa"/>
          </w:tcPr>
          <w:p w:rsidR="004A7123" w:rsidRPr="00CC068C" w:rsidRDefault="00BF58BD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50065" cy="104066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00" cy="104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6E" w:rsidRPr="00CC068C" w:rsidTr="00E346B0">
        <w:tc>
          <w:tcPr>
            <w:tcW w:w="7939" w:type="dxa"/>
          </w:tcPr>
          <w:p w:rsidR="00F96889" w:rsidRPr="00CC068C" w:rsidRDefault="00F96889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именно об организации РППС мы сегодня хотим вам рассказать.  Развивающая предметно – пространственная среда нашей группы имеет некоторые аспекту, которые способствуют двигательной активности малышей:</w:t>
            </w:r>
          </w:p>
        </w:tc>
        <w:tc>
          <w:tcPr>
            <w:tcW w:w="3260" w:type="dxa"/>
          </w:tcPr>
          <w:p w:rsidR="00401A01" w:rsidRPr="00CC068C" w:rsidRDefault="00BF58BD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8167" cy="102271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79" cy="102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A01" w:rsidRPr="00CC068C" w:rsidTr="00E346B0">
        <w:tc>
          <w:tcPr>
            <w:tcW w:w="7939" w:type="dxa"/>
          </w:tcPr>
          <w:p w:rsidR="00401A01" w:rsidRPr="00CC068C" w:rsidRDefault="00F96889" w:rsidP="00CC068C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к движениям.</w:t>
            </w: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 Для этого в РППС имеется оборудование, которое привлекает внимание ребёнка и ненавязчиво побуждает совершать определённые действия. </w:t>
            </w:r>
          </w:p>
        </w:tc>
        <w:tc>
          <w:tcPr>
            <w:tcW w:w="3260" w:type="dxa"/>
          </w:tcPr>
          <w:p w:rsidR="00401A01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0065" cy="1040662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00" cy="104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A01" w:rsidRPr="00CC068C" w:rsidTr="00E346B0">
        <w:tc>
          <w:tcPr>
            <w:tcW w:w="7939" w:type="dxa"/>
          </w:tcPr>
          <w:p w:rsidR="00401A01" w:rsidRPr="00CC068C" w:rsidRDefault="00F96889" w:rsidP="00CC068C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b/>
                <w:sz w:val="28"/>
                <w:szCs w:val="28"/>
              </w:rPr>
              <w:t>Разнообразный двигательный опыт.</w:t>
            </w: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 Игры и упражнения в РППС помогают развивать координацию движений, равновесие и ориентировку в пространстве.</w:t>
            </w:r>
          </w:p>
        </w:tc>
        <w:tc>
          <w:tcPr>
            <w:tcW w:w="3260" w:type="dxa"/>
          </w:tcPr>
          <w:p w:rsidR="00401A01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1963" cy="1058604"/>
                  <wp:effectExtent l="0" t="0" r="444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21" cy="105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89" w:rsidRPr="00CC068C" w:rsidTr="00E346B0">
        <w:tc>
          <w:tcPr>
            <w:tcW w:w="7939" w:type="dxa"/>
          </w:tcPr>
          <w:p w:rsidR="00F96889" w:rsidRPr="00CC068C" w:rsidRDefault="00F96889" w:rsidP="00CC068C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Возможность беспрепятственно ходить, ползать, бегать. </w:t>
            </w: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Для этого в группе предусмотрено свободное пространство «мини-стадион»</w:t>
            </w:r>
          </w:p>
        </w:tc>
        <w:tc>
          <w:tcPr>
            <w:tcW w:w="3260" w:type="dxa"/>
          </w:tcPr>
          <w:p w:rsidR="00F96889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7535" cy="1016739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839" cy="101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89" w:rsidRPr="00CC068C" w:rsidTr="00E346B0">
        <w:tc>
          <w:tcPr>
            <w:tcW w:w="7939" w:type="dxa"/>
          </w:tcPr>
          <w:p w:rsidR="00F96889" w:rsidRPr="00CC068C" w:rsidRDefault="00F96889" w:rsidP="00CC068C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Развивающая предметно – пространственная среда нашей группы организована так, что в любую минуту дня ребенок может найти для себя «занятие-движение»,</w:t>
            </w: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 игрушки-двигатели меняются несколько раз в день (например, большие мячи, обручи заменяют средними, малыми, другого цвета, вместо них используем воздушные шары, кольца и т. д.).</w:t>
            </w:r>
          </w:p>
        </w:tc>
        <w:tc>
          <w:tcPr>
            <w:tcW w:w="3260" w:type="dxa"/>
          </w:tcPr>
          <w:p w:rsidR="00F96889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76818" cy="9994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100" cy="100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89" w:rsidRPr="00CC068C" w:rsidTr="00E346B0">
        <w:tc>
          <w:tcPr>
            <w:tcW w:w="7939" w:type="dxa"/>
          </w:tcPr>
          <w:p w:rsidR="001C5730" w:rsidRPr="00CC068C" w:rsidRDefault="001C5730" w:rsidP="00CC068C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В наших группах имеется </w:t>
            </w:r>
            <w:r w:rsidRPr="00CC068C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специальное оборудование</w:t>
            </w: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, которое направлено на физическое развитие детей раннего возраста: </w:t>
            </w:r>
          </w:p>
          <w:p w:rsidR="001C5730" w:rsidRPr="00CC068C" w:rsidRDefault="001C573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6889" w:rsidRPr="00CC068C" w:rsidRDefault="001C573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Опытом использования некоторых из них мы сейчас поделимся.</w:t>
            </w:r>
          </w:p>
        </w:tc>
        <w:tc>
          <w:tcPr>
            <w:tcW w:w="3260" w:type="dxa"/>
          </w:tcPr>
          <w:p w:rsidR="00F96889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6902" cy="101075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198" cy="101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89" w:rsidRPr="00CC068C" w:rsidTr="00E346B0">
        <w:trPr>
          <w:trHeight w:val="2672"/>
        </w:trPr>
        <w:tc>
          <w:tcPr>
            <w:tcW w:w="7939" w:type="dxa"/>
          </w:tcPr>
          <w:p w:rsidR="004717DC" w:rsidRPr="00CC068C" w:rsidRDefault="004717DC" w:rsidP="00CC068C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C06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Горка- это уникальный спортивный снаряд, который доступен детям с 6-8 месяцев.</w:t>
            </w:r>
          </w:p>
          <w:p w:rsidR="00F96889" w:rsidRPr="00CC068C" w:rsidRDefault="004717DC" w:rsidP="00CC068C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Она является одним из ключевых элементов любой игровой зоны, привлекает внимание детей, вызывает восторг и становится центром активности. Но задумывались ли вы, почему горка так важна? Это не просто развлечение — она выполняет множество функций, которые способствуют гармоничному развитию ребенка. </w:t>
            </w:r>
          </w:p>
        </w:tc>
        <w:tc>
          <w:tcPr>
            <w:tcW w:w="3260" w:type="dxa"/>
          </w:tcPr>
          <w:p w:rsidR="00F96889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4624" cy="1020726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33" cy="102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C" w:rsidRPr="00CC068C" w:rsidTr="00E346B0">
        <w:trPr>
          <w:trHeight w:val="4127"/>
        </w:trPr>
        <w:tc>
          <w:tcPr>
            <w:tcW w:w="7939" w:type="dxa"/>
          </w:tcPr>
          <w:p w:rsidR="00BE0D5C" w:rsidRPr="00CC068C" w:rsidRDefault="00BE0D5C" w:rsidP="00CC068C">
            <w:pPr>
              <w:numPr>
                <w:ilvl w:val="0"/>
                <w:numId w:val="5"/>
              </w:numPr>
              <w:shd w:val="clear" w:color="auto" w:fill="FFFFFF"/>
              <w:ind w:left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Горка — это не просто аттракцион, а многофункциональный элемент, который помогает ребенку развиваться в разных направлениях. Подъем по лестнице укрепляет мышцы ног и рук, улучшает координацию движений и чувство равновесия.</w:t>
            </w:r>
            <w:r w:rsidRPr="00CC06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улучшает крупную, мелкую моторику; способствует развитию силы, гибкости; повышает насыщение мозга кислородом; укрепляет костную, мышечную системы, включая голеностопный сустав; помогает развивать глазомер.</w:t>
            </w:r>
          </w:p>
          <w:p w:rsidR="00BE0D5C" w:rsidRPr="00CC068C" w:rsidRDefault="00BE0D5C" w:rsidP="00CC068C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C068C">
              <w:rPr>
                <w:color w:val="000000" w:themeColor="text1"/>
                <w:sz w:val="28"/>
                <w:szCs w:val="28"/>
              </w:rPr>
              <w:t>Спуск с горки тренирует вестибулярный аппарат и помогает ребенку лучше ориентироваться в пространстве.</w:t>
            </w:r>
          </w:p>
          <w:p w:rsidR="00BE0D5C" w:rsidRPr="00CC068C" w:rsidRDefault="00BE0D5C" w:rsidP="00CC068C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C06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Еще это хорошее развлечение с точки зрения коммуникации. Ведь все не могут одновременно съехать вниз — нужно договариваться, уступать место, придерживаться очереди.</w:t>
            </w:r>
          </w:p>
        </w:tc>
        <w:tc>
          <w:tcPr>
            <w:tcW w:w="3260" w:type="dxa"/>
          </w:tcPr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7535" cy="1016739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839" cy="101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5C" w:rsidRPr="00CC068C" w:rsidTr="00E346B0">
        <w:trPr>
          <w:trHeight w:val="3373"/>
        </w:trPr>
        <w:tc>
          <w:tcPr>
            <w:tcW w:w="7939" w:type="dxa"/>
          </w:tcPr>
          <w:p w:rsidR="00BE0D5C" w:rsidRPr="00CC068C" w:rsidRDefault="00BE0D5C" w:rsidP="00CC068C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C068C">
              <w:rPr>
                <w:color w:val="000000" w:themeColor="text1"/>
                <w:sz w:val="28"/>
                <w:szCs w:val="28"/>
              </w:rPr>
              <w:t xml:space="preserve">Также горка стимулирует социальное взаимодействие. Дети учатся ждать своей очереди,  общаться со сверстниками. Это особенно важно для малышей, которые только начинают адаптироваться к коллективу.  Горка развивает эмоциональную сферу. Яркие эмоции, которые ребенок испытывает во время спуска, способствуют выработке </w:t>
            </w:r>
            <w:proofErr w:type="spellStart"/>
            <w:r w:rsidRPr="00CC068C">
              <w:rPr>
                <w:color w:val="000000" w:themeColor="text1"/>
                <w:sz w:val="28"/>
                <w:szCs w:val="28"/>
              </w:rPr>
              <w:t>эндорфинов</w:t>
            </w:r>
            <w:proofErr w:type="spellEnd"/>
            <w:r w:rsidRPr="00CC068C">
              <w:rPr>
                <w:color w:val="000000" w:themeColor="text1"/>
                <w:sz w:val="28"/>
                <w:szCs w:val="28"/>
              </w:rPr>
              <w:t xml:space="preserve"> и улучшают настроение</w:t>
            </w:r>
          </w:p>
          <w:p w:rsidR="00BE0D5C" w:rsidRPr="00CC068C" w:rsidRDefault="00BE0D5C" w:rsidP="00CC068C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C06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Так же -это отличная возможность направить бесконечную энергию в правильное русло, а также развивать </w:t>
            </w:r>
            <w:proofErr w:type="spellStart"/>
            <w:r w:rsidRPr="00CC06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проприоцепцию</w:t>
            </w:r>
            <w:proofErr w:type="spellEnd"/>
            <w:r w:rsidRPr="00CC06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— ощущение собственного тела в пространстве.</w:t>
            </w:r>
          </w:p>
        </w:tc>
        <w:tc>
          <w:tcPr>
            <w:tcW w:w="3260" w:type="dxa"/>
          </w:tcPr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4624" cy="1020726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33" cy="102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5C" w:rsidRPr="00CC068C" w:rsidTr="00E346B0">
        <w:trPr>
          <w:trHeight w:val="5223"/>
        </w:trPr>
        <w:tc>
          <w:tcPr>
            <w:tcW w:w="7939" w:type="dxa"/>
          </w:tcPr>
          <w:p w:rsidR="00BE0D5C" w:rsidRPr="00CC068C" w:rsidRDefault="00BE0D5C" w:rsidP="00CC068C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CC068C">
              <w:rPr>
                <w:color w:val="000000" w:themeColor="text1"/>
                <w:sz w:val="28"/>
                <w:szCs w:val="28"/>
              </w:rPr>
              <w:lastRenderedPageBreak/>
              <w:t>В нашей группе для детей существуют некоторые правила поведения на горке:</w:t>
            </w:r>
          </w:p>
          <w:p w:rsidR="00BE0D5C" w:rsidRPr="00CC068C" w:rsidRDefault="00BE0D5C" w:rsidP="00CC068C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CC068C">
              <w:rPr>
                <w:color w:val="000000" w:themeColor="text1"/>
                <w:sz w:val="28"/>
                <w:szCs w:val="28"/>
              </w:rPr>
              <w:t>1. Подниматься на горку следует только в месте подъема, оборудованном ступенями, запрещается подниматься на горку там, где навстречу скатываются другие.</w:t>
            </w:r>
          </w:p>
          <w:p w:rsidR="00BE0D5C" w:rsidRPr="00CC068C" w:rsidRDefault="00BE0D5C" w:rsidP="00CC068C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CC068C">
              <w:rPr>
                <w:color w:val="000000" w:themeColor="text1"/>
                <w:sz w:val="28"/>
                <w:szCs w:val="28"/>
              </w:rPr>
              <w:t>2. Не съезжать, пока не отошёл в сторону предыдущий спускающийся.</w:t>
            </w:r>
          </w:p>
          <w:p w:rsidR="00BE0D5C" w:rsidRPr="00CC068C" w:rsidRDefault="00BE0D5C" w:rsidP="00CC068C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CC068C">
              <w:rPr>
                <w:color w:val="000000" w:themeColor="text1"/>
                <w:sz w:val="28"/>
                <w:szCs w:val="28"/>
              </w:rPr>
              <w:t>3. Не задерживаться внизу, когда съехал, а поскорее отходить в сторону.</w:t>
            </w:r>
          </w:p>
          <w:p w:rsidR="00BE0D5C" w:rsidRPr="00CC068C" w:rsidRDefault="00BE0D5C" w:rsidP="00CC068C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CC068C">
              <w:rPr>
                <w:color w:val="000000" w:themeColor="text1"/>
                <w:sz w:val="28"/>
                <w:szCs w:val="28"/>
              </w:rPr>
              <w:t>4. Во избежание травматизма нельзя кататься, стоя на ногах и на корточках.</w:t>
            </w:r>
          </w:p>
          <w:p w:rsidR="00BE0D5C" w:rsidRPr="00CC068C" w:rsidRDefault="00BE0D5C" w:rsidP="00CC068C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</w:rPr>
            </w:pPr>
            <w:r w:rsidRPr="00CC068C">
              <w:rPr>
                <w:color w:val="000000" w:themeColor="text1"/>
                <w:sz w:val="28"/>
                <w:szCs w:val="28"/>
              </w:rPr>
              <w:t>5. Стараться не съезжать спиной или головой вперёд (на животе), а всегда смотреть вперёд, как при спуске, так и при подъёме.</w:t>
            </w:r>
          </w:p>
          <w:p w:rsidR="00BE0D5C" w:rsidRPr="00CC068C" w:rsidRDefault="00BE0D5C" w:rsidP="00CC068C">
            <w:pPr>
              <w:pStyle w:val="paragraph"/>
              <w:shd w:val="clear" w:color="auto" w:fill="FFFFFF"/>
              <w:spacing w:before="0" w:beforeAutospacing="0" w:after="0" w:afterAutospacing="0"/>
              <w:contextualSpacing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C068C">
              <w:rPr>
                <w:color w:val="000000" w:themeColor="text1"/>
                <w:sz w:val="28"/>
                <w:szCs w:val="28"/>
              </w:rPr>
              <w:t>6.Запрещено пользоваться горкой, когда на ней есть сигнальный знак, обозначающий что горка сейчас не работает.</w:t>
            </w:r>
          </w:p>
        </w:tc>
        <w:tc>
          <w:tcPr>
            <w:tcW w:w="3260" w:type="dxa"/>
          </w:tcPr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028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119" cy="102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6E" w:rsidRPr="00CC068C" w:rsidTr="00E346B0">
        <w:tc>
          <w:tcPr>
            <w:tcW w:w="7939" w:type="dxa"/>
          </w:tcPr>
          <w:p w:rsidR="00170F6E" w:rsidRPr="00CC068C" w:rsidRDefault="00170F6E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Практическое упражнение с использованием оборудование горка: Предлагаем каждой команде придумать с этим оборудованием игру для утренней гимнастики</w:t>
            </w:r>
          </w:p>
        </w:tc>
        <w:tc>
          <w:tcPr>
            <w:tcW w:w="3260" w:type="dxa"/>
            <w:vMerge w:val="restart"/>
          </w:tcPr>
          <w:p w:rsidR="00170F6E" w:rsidRPr="00CC068C" w:rsidRDefault="00170F6E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2474" cy="96889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717" cy="96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6E" w:rsidRPr="00CC068C" w:rsidTr="00E346B0">
        <w:tc>
          <w:tcPr>
            <w:tcW w:w="7939" w:type="dxa"/>
          </w:tcPr>
          <w:p w:rsidR="00170F6E" w:rsidRPr="00CC068C" w:rsidRDefault="00170F6E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Представление идеи.</w:t>
            </w:r>
          </w:p>
        </w:tc>
        <w:tc>
          <w:tcPr>
            <w:tcW w:w="3260" w:type="dxa"/>
            <w:vMerge/>
          </w:tcPr>
          <w:p w:rsidR="00170F6E" w:rsidRPr="00CC068C" w:rsidRDefault="00170F6E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C" w:rsidRPr="00CC068C" w:rsidTr="00CC068C">
        <w:trPr>
          <w:trHeight w:val="7917"/>
        </w:trPr>
        <w:tc>
          <w:tcPr>
            <w:tcW w:w="7939" w:type="dxa"/>
          </w:tcPr>
          <w:p w:rsidR="00BE0D5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Треугольник </w:t>
            </w:r>
            <w:proofErr w:type="spellStart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Пиклера</w:t>
            </w:r>
            <w:proofErr w:type="spellEnd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 - это своего рода скалолазная рамка или двусторонняя скалолазная горка для детей. Треугольник является наиболее оптимальным вариантом для физического развития маленьких детей, а также прекрасной альтернативой шведским стенкам и многофункциональным спортивным уголкам.</w:t>
            </w:r>
          </w:p>
          <w:p w:rsidR="00BE0D5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Преимущества треугольника </w:t>
            </w:r>
            <w:proofErr w:type="spellStart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Пиклера</w:t>
            </w:r>
            <w:proofErr w:type="spellEnd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 перед другими спортивными комплексами и снарядами:</w:t>
            </w:r>
          </w:p>
          <w:p w:rsidR="00E346B0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1) Наклонная конструкция лестницы дает возможность ребенку видеть ступеньки под ногами, контролируя их постановку (в отличие, например, от прямых шведских стенок). </w:t>
            </w:r>
          </w:p>
          <w:p w:rsidR="00BE0D5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2) Наклонная позиция лестницы выступает в роли опоры для еще плохо скоординированного тела ребенка. И даже если он на какое-то время ослабит захват, то не упадет вниз, а будет лежать на лестнице.</w:t>
            </w:r>
          </w:p>
          <w:p w:rsidR="00CC068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3) Небольшая высота треугольника обеспечивает больший уровень безопасности, чем более высокие спортивные комплексы и снаряды. </w:t>
            </w:r>
          </w:p>
          <w:p w:rsidR="00CC068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4. Треугольная форма дает ребенку возможность не только лезть вперед, но и перелезать через верх, меняя положение тела, с последующим спуском вниз. </w:t>
            </w:r>
          </w:p>
          <w:p w:rsidR="00BE0D5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5. Треугольник обладает максимально простой конструкцией, не требующей сложных действий по ее установке. Он легко раскладывается и складывается до прямостоячего положения. </w:t>
            </w:r>
          </w:p>
        </w:tc>
        <w:tc>
          <w:tcPr>
            <w:tcW w:w="3260" w:type="dxa"/>
          </w:tcPr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4492" cy="1009402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909" cy="101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C" w:rsidRPr="00CC068C" w:rsidTr="00CC068C">
        <w:trPr>
          <w:trHeight w:val="1538"/>
        </w:trPr>
        <w:tc>
          <w:tcPr>
            <w:tcW w:w="7939" w:type="dxa"/>
          </w:tcPr>
          <w:p w:rsidR="00CC068C" w:rsidRPr="00CC068C" w:rsidRDefault="00CC068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Польза деревянного треугольника</w:t>
            </w:r>
          </w:p>
          <w:p w:rsidR="00CC068C" w:rsidRPr="00CC068C" w:rsidRDefault="00CC068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1. Способствует укреплению крупной моторики. </w:t>
            </w:r>
          </w:p>
          <w:p w:rsidR="00CC068C" w:rsidRPr="00CC068C" w:rsidRDefault="00CC068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Да, именно крупной, о которой часто забывают. Конструкция позволяет детям с раннего возраста выполнять такие движения, как лазание, спускание или ползание, держать равновесие, чувствовать опору в ногах и руках. Эти навыки крупной моторики закладывают основу для развития других навыков, например, умения держать карандаш и писать.</w:t>
            </w:r>
          </w:p>
          <w:p w:rsidR="00CC068C" w:rsidRPr="00CC068C" w:rsidRDefault="00CC068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2. Преодоление препятствий и принятие решений.</w:t>
            </w:r>
          </w:p>
          <w:p w:rsidR="00CC068C" w:rsidRPr="00CC068C" w:rsidRDefault="00CC068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"треугольник </w:t>
            </w:r>
            <w:proofErr w:type="spellStart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Пиклера</w:t>
            </w:r>
            <w:proofErr w:type="spellEnd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", дети начинают проявлять способность справляться с проблемами, находить выход из трудных ситуаций. Малыши учатся ориентироваться в пространстве, воспринимать высоту, оценивать положение тела относительно окружающих предметов, оценивать обстановку. И просить помощи, когда это необходимо.</w:t>
            </w:r>
          </w:p>
          <w:p w:rsidR="00BE0D5C" w:rsidRPr="00CC068C" w:rsidRDefault="00CC068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Учат ориентироваться в пространстве, воспринимать высоту, оценивать положение тела относительно окружающих предметов.</w:t>
            </w:r>
          </w:p>
        </w:tc>
        <w:tc>
          <w:tcPr>
            <w:tcW w:w="3260" w:type="dxa"/>
          </w:tcPr>
          <w:p w:rsidR="00BE0D5C" w:rsidRPr="00CC068C" w:rsidRDefault="00BE0D5C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4494" cy="1009403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911" cy="101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D5C" w:rsidRPr="00CC068C" w:rsidTr="00CC068C">
        <w:trPr>
          <w:trHeight w:val="3249"/>
        </w:trPr>
        <w:tc>
          <w:tcPr>
            <w:tcW w:w="7939" w:type="dxa"/>
          </w:tcPr>
          <w:p w:rsidR="00BE0D5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3. Улучшают познавательные навыки. </w:t>
            </w:r>
          </w:p>
          <w:p w:rsidR="00BE0D5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Малыш активно изучает, получает опыт, учится простейшему сопоставлению действия и результата.</w:t>
            </w:r>
          </w:p>
          <w:p w:rsidR="00BE0D5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4. Стимулируют творческое мышление.</w:t>
            </w:r>
          </w:p>
          <w:p w:rsidR="00BE0D5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Треугольник представляет собой универсальную конструкцию. Его можно использовать разными способами, без ограничений. Таким образом, "треугольник </w:t>
            </w:r>
            <w:proofErr w:type="spellStart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Пиклера</w:t>
            </w:r>
            <w:proofErr w:type="spellEnd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" стимулирует развитие творческих способностей.</w:t>
            </w:r>
          </w:p>
          <w:p w:rsidR="00BE0D5C" w:rsidRPr="00CC068C" w:rsidRDefault="00BE0D5C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5. Улучшают фоновое настроение, так как дают возможность активничать в помещении, не зависеть от погоды.</w:t>
            </w:r>
          </w:p>
        </w:tc>
        <w:tc>
          <w:tcPr>
            <w:tcW w:w="3260" w:type="dxa"/>
          </w:tcPr>
          <w:p w:rsidR="00BE0D5C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2551" cy="1042060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13" cy="104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CC068C">
        <w:trPr>
          <w:trHeight w:val="4402"/>
        </w:trPr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Чтобы ребёнок с удовольствием занимался уголком, нужно соблюдать главное правило: предоставлять малышу свободу движений. А разнообразию этих движений, их осмысленности и ловкости поспособствует треугольник.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По мере того как ребенок растет и у него развивается символическое мышление и воображение, в нашей группе "треугольник </w:t>
            </w:r>
            <w:proofErr w:type="spellStart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Пиклера</w:t>
            </w:r>
            <w:proofErr w:type="spellEnd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" не только служит конструкцией для движения, но и может вдохновить малыша на другие "сценарии" игры. Например, он может представить, что это дом или гора, на которую нужно подняться. Все зависит от фантаз</w:t>
            </w:r>
            <w:r w:rsidR="00B9729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и. Мы с детьми личности довольно креативные, поэтому задействовали треугольник </w:t>
            </w:r>
            <w:proofErr w:type="spellStart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Пиклера</w:t>
            </w:r>
            <w:proofErr w:type="spellEnd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 в своих играх. Например, «Строим шалаш», строим корабль», «Сооружаем гоночный трек» и т.д.</w:t>
            </w:r>
          </w:p>
        </w:tc>
        <w:tc>
          <w:tcPr>
            <w:tcW w:w="3260" w:type="dxa"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0676" cy="103538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29" cy="103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6E" w:rsidRPr="00CC068C" w:rsidTr="00E346B0">
        <w:tc>
          <w:tcPr>
            <w:tcW w:w="7939" w:type="dxa"/>
          </w:tcPr>
          <w:p w:rsidR="00170F6E" w:rsidRPr="00CC068C" w:rsidRDefault="00170F6E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Предлагаем каждой команде придумать мотивационный момент к физкультурному занятию-игре с использованием треугольника </w:t>
            </w:r>
            <w:proofErr w:type="spellStart"/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Пиклер</w:t>
            </w:r>
            <w:r w:rsidR="00B9729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="00B97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  <w:vMerge w:val="restart"/>
          </w:tcPr>
          <w:p w:rsidR="00170F6E" w:rsidRPr="00CC068C" w:rsidRDefault="00170F6E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75637" cy="99879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18" cy="99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6E" w:rsidRPr="00CC068C" w:rsidTr="00E346B0">
        <w:tc>
          <w:tcPr>
            <w:tcW w:w="7939" w:type="dxa"/>
          </w:tcPr>
          <w:p w:rsidR="00170F6E" w:rsidRPr="00CC068C" w:rsidRDefault="00170F6E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Представление идей</w:t>
            </w:r>
          </w:p>
        </w:tc>
        <w:tc>
          <w:tcPr>
            <w:tcW w:w="3260" w:type="dxa"/>
            <w:vMerge/>
          </w:tcPr>
          <w:p w:rsidR="00170F6E" w:rsidRPr="00CC068C" w:rsidRDefault="00170F6E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643" w:rsidRPr="00CC068C" w:rsidTr="00E346B0">
        <w:tc>
          <w:tcPr>
            <w:tcW w:w="7939" w:type="dxa"/>
          </w:tcPr>
          <w:p w:rsidR="004717DC" w:rsidRPr="00CC068C" w:rsidRDefault="004717DC" w:rsidP="00CC068C">
            <w:pPr>
              <w:pStyle w:val="c8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000000"/>
                <w:sz w:val="28"/>
                <w:szCs w:val="28"/>
              </w:rPr>
            </w:pPr>
            <w:r w:rsidRPr="00CC068C">
              <w:rPr>
                <w:rStyle w:val="c13"/>
                <w:b/>
                <w:bCs/>
                <w:color w:val="000000"/>
                <w:sz w:val="28"/>
                <w:szCs w:val="28"/>
              </w:rPr>
              <w:lastRenderedPageBreak/>
              <w:t>Координационн</w:t>
            </w:r>
            <w:r w:rsidR="00E346B0" w:rsidRPr="00CC068C">
              <w:rPr>
                <w:rStyle w:val="c13"/>
                <w:b/>
                <w:bCs/>
                <w:color w:val="000000"/>
                <w:sz w:val="28"/>
                <w:szCs w:val="28"/>
              </w:rPr>
              <w:t>ые</w:t>
            </w:r>
            <w:r w:rsidRPr="00CC068C">
              <w:rPr>
                <w:rStyle w:val="c13"/>
                <w:b/>
                <w:bCs/>
                <w:color w:val="000000"/>
                <w:sz w:val="28"/>
                <w:szCs w:val="28"/>
              </w:rPr>
              <w:t xml:space="preserve"> кольц</w:t>
            </w:r>
            <w:r w:rsidR="00E346B0" w:rsidRPr="00CC068C">
              <w:rPr>
                <w:rStyle w:val="c13"/>
                <w:b/>
                <w:bCs/>
                <w:color w:val="000000"/>
                <w:sz w:val="28"/>
                <w:szCs w:val="28"/>
              </w:rPr>
              <w:t>а</w:t>
            </w:r>
            <w:r w:rsidRPr="00CC068C">
              <w:rPr>
                <w:rStyle w:val="c2"/>
                <w:color w:val="000000"/>
                <w:sz w:val="28"/>
                <w:szCs w:val="28"/>
              </w:rPr>
              <w:t> – это тренажер, имитирующий плоское горизонтальной кольцо. Разработанная методика работы с детьми позволяет: − развить у детей координацию движений, быстроту, ловкость, выносливость, ритмичность движений; − укрепить опорно-двигательный аппарат детей, сердечно-сосудистую и дыхательную системы, мышцы сводов стопы и голеностопа; − развить у детей внимание, память, выдержку и настойчивость.</w:t>
            </w:r>
          </w:p>
          <w:p w:rsidR="00570643" w:rsidRPr="00CC068C" w:rsidRDefault="004717DC" w:rsidP="00CC068C">
            <w:pPr>
              <w:pStyle w:val="c8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000000"/>
                <w:sz w:val="28"/>
                <w:szCs w:val="28"/>
              </w:rPr>
            </w:pPr>
            <w:r w:rsidRPr="00CC068C">
              <w:rPr>
                <w:rStyle w:val="c2"/>
                <w:color w:val="000000"/>
                <w:sz w:val="28"/>
                <w:szCs w:val="28"/>
              </w:rPr>
              <w:t>Данное оборудование состоит из 10 колец (диаметр 38 см) разных цветов, имеющих плоскую форму, также в комплекте имеются зажимы для соединения колец и кубик для бросания. Этот тренажёр очень удобен в транспортировке, он лёгкий и не занимает много места и отлично гнётся.</w:t>
            </w:r>
          </w:p>
        </w:tc>
        <w:tc>
          <w:tcPr>
            <w:tcW w:w="3260" w:type="dxa"/>
          </w:tcPr>
          <w:p w:rsidR="00570643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5279" cy="110546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209" cy="111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pStyle w:val="c8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000000"/>
                <w:sz w:val="28"/>
                <w:szCs w:val="28"/>
              </w:rPr>
            </w:pPr>
            <w:r w:rsidRPr="00CC068C">
              <w:rPr>
                <w:rStyle w:val="c2"/>
                <w:color w:val="000000"/>
                <w:sz w:val="28"/>
                <w:szCs w:val="28"/>
              </w:rPr>
              <w:t>Координационные кольца можно использовать как индивидуально, так и в малых  группах.</w:t>
            </w:r>
          </w:p>
          <w:p w:rsidR="00E346B0" w:rsidRPr="00CC068C" w:rsidRDefault="00E346B0" w:rsidP="00CC068C">
            <w:pPr>
              <w:pStyle w:val="c8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000000"/>
                <w:sz w:val="28"/>
                <w:szCs w:val="28"/>
              </w:rPr>
            </w:pPr>
            <w:r w:rsidRPr="00CC068C">
              <w:rPr>
                <w:rStyle w:val="c2"/>
                <w:color w:val="000000"/>
                <w:sz w:val="28"/>
                <w:szCs w:val="28"/>
              </w:rPr>
              <w:t>Начинать обучение лучше всего с показа и объяснения наиболее простых упражнений. Постепенно усложняя их, можно перейти к разучиванию более трудных движений, которые вовлекают в работу несколько суставов и групп мышц, частей тела; − показ и объяснения не должны носить слишком длительный характер разучивания, так как это снижает эффективность и интерес детей к выполнению упражнений;</w:t>
            </w:r>
          </w:p>
          <w:p w:rsidR="00E346B0" w:rsidRPr="00CC068C" w:rsidRDefault="00E346B0" w:rsidP="00CC068C">
            <w:pPr>
              <w:pStyle w:val="c8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rStyle w:val="c13"/>
                <w:b/>
                <w:bCs/>
                <w:color w:val="000000"/>
                <w:sz w:val="28"/>
                <w:szCs w:val="28"/>
              </w:rPr>
            </w:pPr>
            <w:r w:rsidRPr="00CC068C">
              <w:rPr>
                <w:rStyle w:val="c2"/>
                <w:color w:val="000000"/>
                <w:sz w:val="28"/>
                <w:szCs w:val="28"/>
              </w:rPr>
              <w:t> Упражнения сначала нужно выполнять в медленном темпе, а затем, по мере усвоения увеличивать темп.</w:t>
            </w:r>
          </w:p>
        </w:tc>
        <w:tc>
          <w:tcPr>
            <w:tcW w:w="3260" w:type="dxa"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5276" cy="110546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97" cy="110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pStyle w:val="c8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000000"/>
                <w:sz w:val="28"/>
                <w:szCs w:val="28"/>
              </w:rPr>
            </w:pPr>
            <w:r w:rsidRPr="00CC068C">
              <w:rPr>
                <w:rStyle w:val="c2"/>
                <w:color w:val="000000"/>
                <w:sz w:val="28"/>
                <w:szCs w:val="28"/>
              </w:rPr>
              <w:t>Концентрировать внимание детей необходимо на технической стороне выполнения упражнений: сохранять правильное положение тела, следить за осанкой, допуская лишь легкий естественный наклон вперед, двигаться легко на носках, в прыжках приземляться на полусогнутые ноги.</w:t>
            </w:r>
          </w:p>
          <w:p w:rsidR="00E346B0" w:rsidRPr="00CC068C" w:rsidRDefault="00E346B0" w:rsidP="00CC068C">
            <w:pPr>
              <w:pStyle w:val="c8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rStyle w:val="c13"/>
                <w:b/>
                <w:bCs/>
                <w:color w:val="000000"/>
                <w:sz w:val="28"/>
                <w:szCs w:val="28"/>
              </w:rPr>
            </w:pPr>
            <w:r w:rsidRPr="00CC068C">
              <w:rPr>
                <w:rStyle w:val="c2"/>
                <w:color w:val="000000"/>
                <w:sz w:val="28"/>
                <w:szCs w:val="28"/>
              </w:rPr>
              <w:t>Также необходимо учитывать физическую нагрузку для детей определенного возраста, ее распределение с учетом состояния их здоровья, уровня физической подготовленности, каждое упражнение повторять не менее двух раз, чередовать выполнение упражнений с отдыхом и дыхательными упражнениями.</w:t>
            </w:r>
          </w:p>
        </w:tc>
        <w:tc>
          <w:tcPr>
            <w:tcW w:w="3260" w:type="dxa"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8227" cy="105087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406" cy="105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Предлагаем вам придумать игру -общеразвивающее упражнение для детей раннего возраста с этим оборудованием</w:t>
            </w:r>
          </w:p>
        </w:tc>
        <w:tc>
          <w:tcPr>
            <w:tcW w:w="3260" w:type="dxa"/>
            <w:vMerge w:val="restart"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2489" cy="1064525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087" cy="106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Представление идей</w:t>
            </w:r>
          </w:p>
        </w:tc>
        <w:tc>
          <w:tcPr>
            <w:tcW w:w="3260" w:type="dxa"/>
            <w:vMerge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A01" w:rsidRPr="00CC068C" w:rsidTr="00E346B0">
        <w:tc>
          <w:tcPr>
            <w:tcW w:w="7939" w:type="dxa"/>
          </w:tcPr>
          <w:p w:rsidR="00570643" w:rsidRPr="00CC068C" w:rsidRDefault="00570643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Координационная (скоростная) лестница</w:t>
            </w: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  – это тренажёрное устройство, позволяющий развивать скоростные навыки при выполнении движений на коротких дистанциях, для развития маневренности, силы, выносливости, координации движений.</w:t>
            </w:r>
          </w:p>
          <w:p w:rsidR="00570643" w:rsidRPr="00CC068C" w:rsidRDefault="00570643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Среди характерных особенностей координационно-скоростной лестницы можно выделить такие, как:</w:t>
            </w:r>
          </w:p>
          <w:p w:rsidR="00570643" w:rsidRPr="00CC068C" w:rsidRDefault="00570643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вариативность (в применении: в разных видах двигательной активности, различных упражнениях; в изготовлении: из разнообразных материалов),</w:t>
            </w:r>
          </w:p>
          <w:p w:rsidR="00570643" w:rsidRPr="00CC068C" w:rsidRDefault="00570643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- мобильность (компактная, легкая),</w:t>
            </w:r>
          </w:p>
          <w:p w:rsidR="00570643" w:rsidRPr="00CC068C" w:rsidRDefault="00570643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- доступность (используется детьми всех уровней физической подготовленности, с детьми разного возраста),</w:t>
            </w:r>
          </w:p>
          <w:p w:rsidR="00570643" w:rsidRPr="00CC068C" w:rsidRDefault="00570643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- безопасность (при выполнении правил техники безопасности),</w:t>
            </w:r>
          </w:p>
          <w:p w:rsidR="00401A01" w:rsidRPr="00CC068C" w:rsidRDefault="00570643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- простота в использовании.</w:t>
            </w:r>
          </w:p>
        </w:tc>
        <w:tc>
          <w:tcPr>
            <w:tcW w:w="3260" w:type="dxa"/>
          </w:tcPr>
          <w:p w:rsidR="00401A01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41015" cy="1091821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220" cy="109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Координационная лестница – инвентарь легкий в хранении и транспортировке. Удобство и оперативность в подготовке к занятиям и сборка в конце, с этими задачами могут справиться даже дети. Ее можно использовать на занятиях в зале( в группе)  и на уличной площадке. Применение ее в детском саду имеет большие возможности: от изучения различных видов движений до использования в играх и эстафетах, как основного или вспомогательного инвентаря.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на горизонтальной поверхности и раскладывается во всю длину. </w:t>
            </w:r>
          </w:p>
        </w:tc>
        <w:tc>
          <w:tcPr>
            <w:tcW w:w="3260" w:type="dxa"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9743" cy="10517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95" cy="105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Координационную лестницу в нашей</w:t>
            </w:r>
            <w:r w:rsidR="00B97293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руппе мы  применяем как для индивидуальных, так и для групповых занятий. Упражнения можем выполнять под фонограмму. Музыкальное сопровождение положительно влияет на эмоциональное состояние детей, задаёт ритм и темп движений.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Использовать лестницу можно, как для занятия по физической культуре, так и для основной деятельности, повторяя одни и те же упражнения, постоянно увеличивая темп.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Лестницу используем вводной, основной и заключительной части занятия. Тренажер располагается</w:t>
            </w:r>
            <w:r w:rsidR="00B972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7293" w:rsidRPr="00222023">
              <w:rPr>
                <w:rFonts w:ascii="Times New Roman" w:hAnsi="Times New Roman" w:cs="Times New Roman"/>
                <w:sz w:val="28"/>
                <w:szCs w:val="28"/>
              </w:rPr>
              <w:t>на горизонтальной поверхности и раскладывается во всю длину.</w:t>
            </w:r>
          </w:p>
        </w:tc>
        <w:tc>
          <w:tcPr>
            <w:tcW w:w="3260" w:type="dxa"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9743" cy="105173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72" cy="105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Данное пособие так же дети используют в свободной деятельности, конечно под контролем педагога в силу своего возраста. «Лесенка» находиться в спортивном уголке, где каждый ребенок имеет возможность найти партнера для игры, научить другого тому, что умеет сам.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Что даёт в работе с детьми использование координационных лестниц?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1. Укрепление осанки, улучшение физических качеств: координации, силы общей выносливости, ловкости, гибкости, скорости и силы, равновесия.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2. Улучшение техники выполнения различных видов основных движений, оптимально возрастным нормам.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3. Улучшение умственных способностей: внимания, быстроты реакции, памяти, воображения.</w:t>
            </w:r>
          </w:p>
        </w:tc>
        <w:tc>
          <w:tcPr>
            <w:tcW w:w="3260" w:type="dxa"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2489" cy="1064525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53" cy="106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Предлагаем вам придумать игровой момент - подведение итогов или рефлексии физкультурного занятия-игры с детьми раннего возраста с использованием координационной </w:t>
            </w:r>
            <w:r w:rsidRPr="00CC0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лестницы.</w:t>
            </w:r>
          </w:p>
        </w:tc>
        <w:tc>
          <w:tcPr>
            <w:tcW w:w="3260" w:type="dxa"/>
            <w:vMerge w:val="restart"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10687" cy="107476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05" cy="107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Представление идей</w:t>
            </w:r>
          </w:p>
        </w:tc>
        <w:tc>
          <w:tcPr>
            <w:tcW w:w="3260" w:type="dxa"/>
            <w:vMerge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Благодаря использованию вышеперечисленного оборудования в работе с детьми раннего возраста, мы увидели следующие результаты: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• облегчается и сокращается адаптационный период;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• двигательная деятельность детей становится более активной;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• у детей развиваются физические качества;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• укрепляются мышцы стопы;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• движения становятся более скоординированными, дети лучше владеют телом;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• происходит повышение защитных свойств организма.</w:t>
            </w:r>
          </w:p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1015" cy="1091821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220" cy="109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Подводя итоги, хочется отметить, что положительных результатов можно добиться лишь в процессе систематической работы с применением как традиционных, так и инновационных форм физкультурно-оздоровительных мероприятий.</w:t>
            </w:r>
          </w:p>
        </w:tc>
        <w:tc>
          <w:tcPr>
            <w:tcW w:w="3260" w:type="dxa"/>
            <w:vMerge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6B0" w:rsidRPr="00CC068C" w:rsidTr="00E346B0">
        <w:tc>
          <w:tcPr>
            <w:tcW w:w="7939" w:type="dxa"/>
          </w:tcPr>
          <w:p w:rsidR="00E346B0" w:rsidRPr="00CC068C" w:rsidRDefault="00E346B0" w:rsidP="00CC068C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sz w:val="28"/>
                <w:szCs w:val="28"/>
              </w:rPr>
              <w:t>Спасибо за внимание!</w:t>
            </w:r>
          </w:p>
        </w:tc>
        <w:tc>
          <w:tcPr>
            <w:tcW w:w="3260" w:type="dxa"/>
          </w:tcPr>
          <w:p w:rsidR="00E346B0" w:rsidRPr="00CC068C" w:rsidRDefault="00E346B0" w:rsidP="00CC068C">
            <w:pPr>
              <w:ind w:hanging="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06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6753" cy="1078174"/>
                  <wp:effectExtent l="0" t="0" r="762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25" cy="108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277" w:rsidRPr="00CC068C" w:rsidRDefault="00BE4277" w:rsidP="00CC068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BE4277" w:rsidRPr="00CC068C" w:rsidSect="00E346B0">
      <w:pgSz w:w="11906" w:h="16838"/>
      <w:pgMar w:top="851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45ACC"/>
    <w:multiLevelType w:val="hybridMultilevel"/>
    <w:tmpl w:val="93DE3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17934"/>
    <w:multiLevelType w:val="hybridMultilevel"/>
    <w:tmpl w:val="51F24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F1D01"/>
    <w:multiLevelType w:val="multilevel"/>
    <w:tmpl w:val="EA80F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733C78"/>
    <w:multiLevelType w:val="hybridMultilevel"/>
    <w:tmpl w:val="1F569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47D05"/>
    <w:multiLevelType w:val="hybridMultilevel"/>
    <w:tmpl w:val="99CCAD82"/>
    <w:lvl w:ilvl="0" w:tplc="15A85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D95780"/>
    <w:rsid w:val="000F435A"/>
    <w:rsid w:val="00170F6E"/>
    <w:rsid w:val="0017683E"/>
    <w:rsid w:val="001C2B4D"/>
    <w:rsid w:val="001C5730"/>
    <w:rsid w:val="00231368"/>
    <w:rsid w:val="0036030B"/>
    <w:rsid w:val="00364761"/>
    <w:rsid w:val="003F6C7E"/>
    <w:rsid w:val="00401A01"/>
    <w:rsid w:val="00444E4E"/>
    <w:rsid w:val="004717DC"/>
    <w:rsid w:val="004A7123"/>
    <w:rsid w:val="004D44E7"/>
    <w:rsid w:val="00570643"/>
    <w:rsid w:val="006163E2"/>
    <w:rsid w:val="00641F2A"/>
    <w:rsid w:val="006C1427"/>
    <w:rsid w:val="00837DEE"/>
    <w:rsid w:val="00B97293"/>
    <w:rsid w:val="00BE0D5C"/>
    <w:rsid w:val="00BE4277"/>
    <w:rsid w:val="00BF58BD"/>
    <w:rsid w:val="00C41E0B"/>
    <w:rsid w:val="00CB726C"/>
    <w:rsid w:val="00CC068C"/>
    <w:rsid w:val="00CE61F1"/>
    <w:rsid w:val="00D95780"/>
    <w:rsid w:val="00DC3A5A"/>
    <w:rsid w:val="00DD5A77"/>
    <w:rsid w:val="00E346B0"/>
    <w:rsid w:val="00EE50CD"/>
    <w:rsid w:val="00F96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E61F1"/>
    <w:rPr>
      <w:b/>
      <w:bCs/>
    </w:rPr>
  </w:style>
  <w:style w:type="table" w:styleId="a5">
    <w:name w:val="Table Grid"/>
    <w:basedOn w:val="a1"/>
    <w:uiPriority w:val="59"/>
    <w:rsid w:val="00401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0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1A0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01A01"/>
    <w:pPr>
      <w:ind w:left="720"/>
      <w:contextualSpacing/>
    </w:pPr>
  </w:style>
  <w:style w:type="paragraph" w:customStyle="1" w:styleId="paragraph">
    <w:name w:val="paragraph"/>
    <w:basedOn w:val="a"/>
    <w:rsid w:val="00471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71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717DC"/>
  </w:style>
  <w:style w:type="character" w:customStyle="1" w:styleId="c2">
    <w:name w:val="c2"/>
    <w:basedOn w:val="a0"/>
    <w:rsid w:val="004717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E61F1"/>
    <w:rPr>
      <w:b/>
      <w:bCs/>
    </w:rPr>
  </w:style>
  <w:style w:type="table" w:styleId="a5">
    <w:name w:val="Table Grid"/>
    <w:basedOn w:val="a1"/>
    <w:uiPriority w:val="59"/>
    <w:rsid w:val="00401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0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1A0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01A01"/>
    <w:pPr>
      <w:ind w:left="720"/>
      <w:contextualSpacing/>
    </w:pPr>
  </w:style>
  <w:style w:type="paragraph" w:customStyle="1" w:styleId="paragraph">
    <w:name w:val="paragraph"/>
    <w:basedOn w:val="a"/>
    <w:rsid w:val="00471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71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717DC"/>
  </w:style>
  <w:style w:type="character" w:customStyle="1" w:styleId="c2">
    <w:name w:val="c2"/>
    <w:basedOn w:val="a0"/>
    <w:rsid w:val="004717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2244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2025-02-24T10:57:00Z</cp:lastPrinted>
  <dcterms:created xsi:type="dcterms:W3CDTF">2025-04-23T04:27:00Z</dcterms:created>
  <dcterms:modified xsi:type="dcterms:W3CDTF">2025-04-23T04:27:00Z</dcterms:modified>
</cp:coreProperties>
</file>