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дошкольное образовательное учреждение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№21 «Мозаика»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Педсовет: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21"/>
        </w:rPr>
      </w:pPr>
      <w:r w:rsidRPr="009804F3">
        <w:rPr>
          <w:sz w:val="40"/>
        </w:rPr>
        <w:t>«</w:t>
      </w:r>
      <w:r w:rsidRPr="009804F3">
        <w:rPr>
          <w:sz w:val="40"/>
          <w:szCs w:val="45"/>
        </w:rPr>
        <w:t>Особенности современных форм, методов работы в ДОУ по развитию речи дошкольников</w:t>
      </w:r>
      <w:r w:rsidRPr="009804F3">
        <w:rPr>
          <w:sz w:val="40"/>
          <w:shd w:val="clear" w:color="auto" w:fill="FFFFFF"/>
        </w:rPr>
        <w:t>»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 и провела: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старший воспитатель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Дмитриева Е.Ю.</w:t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804F3" w:rsidRDefault="009804F3" w:rsidP="009804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2020 г.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b/>
          <w:bCs/>
          <w:color w:val="000000"/>
          <w:u w:val="single"/>
        </w:rPr>
        <w:lastRenderedPageBreak/>
        <w:t>Цель</w:t>
      </w:r>
      <w:r w:rsidRPr="009804F3">
        <w:rPr>
          <w:color w:val="000000"/>
        </w:rPr>
        <w:t>: повышение педагогической компетенции в использовании современных форм речевого развития детей дошкольного возраста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b/>
          <w:bCs/>
          <w:color w:val="000000"/>
          <w:u w:val="single"/>
        </w:rPr>
        <w:t>Задачи</w:t>
      </w:r>
      <w:r w:rsidRPr="009804F3">
        <w:rPr>
          <w:color w:val="000000"/>
        </w:rPr>
        <w:t>: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- Анализ промежуточногомониторинга речевого развития дошкольников в ДОУ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- представление современных форм речевого развития детей дошкольного возраста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  </w:t>
      </w:r>
      <w:r w:rsidRPr="009804F3">
        <w:rPr>
          <w:b/>
          <w:bCs/>
          <w:color w:val="000000"/>
          <w:u w:val="single"/>
        </w:rPr>
        <w:t>Форма</w:t>
      </w:r>
      <w:r w:rsidRPr="009804F3">
        <w:rPr>
          <w:color w:val="000000"/>
        </w:rPr>
        <w:t>: деловая встреча.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   </w:t>
      </w:r>
      <w:r w:rsidRPr="009804F3">
        <w:rPr>
          <w:b/>
          <w:bCs/>
          <w:color w:val="000000"/>
          <w:u w:val="single"/>
        </w:rPr>
        <w:t>Повестка дня</w:t>
      </w:r>
      <w:r w:rsidRPr="009804F3">
        <w:rPr>
          <w:b/>
          <w:bCs/>
          <w:color w:val="000000"/>
        </w:rPr>
        <w:t>:</w:t>
      </w:r>
    </w:p>
    <w:p w:rsidR="009804F3" w:rsidRPr="009804F3" w:rsidRDefault="009804F3" w:rsidP="009804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Вводная часть.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Организационный момент. Вступительное слово старшего воспитателя (поздравление с новым учебным годом, сообщение целей и задач педсовета, сообщение повестки дня).</w:t>
      </w:r>
    </w:p>
    <w:p w:rsidR="009804F3" w:rsidRPr="009804F3" w:rsidRDefault="009804F3" w:rsidP="009804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Основная часть.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Анализ промежуточного мониторинга речевого развития дошкольников в ДОУ.</w:t>
      </w:r>
    </w:p>
    <w:p w:rsidR="009804F3" w:rsidRPr="009804F3" w:rsidRDefault="009804F3" w:rsidP="009804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Представление старшим воспитателем современных форм речевого развития</w:t>
      </w:r>
    </w:p>
    <w:p w:rsidR="009804F3" w:rsidRPr="009804F3" w:rsidRDefault="009804F3" w:rsidP="009804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Распределение педагогического коллектива по реализации представленных форм</w:t>
      </w:r>
    </w:p>
    <w:p w:rsidR="009804F3" w:rsidRPr="009804F3" w:rsidRDefault="009804F3" w:rsidP="009804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Заключительная часть.</w:t>
      </w:r>
    </w:p>
    <w:p w:rsidR="009804F3" w:rsidRPr="009804F3" w:rsidRDefault="009804F3" w:rsidP="009804F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Выработка решения педсовета.</w:t>
      </w:r>
    </w:p>
    <w:p w:rsidR="009804F3" w:rsidRPr="009804F3" w:rsidRDefault="009804F3" w:rsidP="009804F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Заключительное слово.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804F3" w:rsidRPr="009804F3" w:rsidRDefault="009804F3" w:rsidP="009804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9804F3">
        <w:rPr>
          <w:b/>
          <w:color w:val="000000"/>
        </w:rPr>
        <w:t>Вводная часть.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u w:val="single"/>
        </w:rPr>
      </w:pPr>
      <w:r w:rsidRPr="009804F3">
        <w:rPr>
          <w:color w:val="000000"/>
          <w:u w:val="single"/>
        </w:rPr>
        <w:t xml:space="preserve">Организационный момент. 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 xml:space="preserve">Добрый день, уважаемые коллеги, </w:t>
      </w:r>
      <w:r w:rsidR="00F80E76" w:rsidRPr="009804F3">
        <w:rPr>
          <w:color w:val="000000"/>
        </w:rPr>
        <w:t>сегодняшний</w:t>
      </w:r>
      <w:r w:rsidRPr="009804F3">
        <w:rPr>
          <w:color w:val="000000"/>
        </w:rPr>
        <w:t xml:space="preserve"> наш педсовет я предлагаю </w:t>
      </w:r>
      <w:r w:rsidR="00F80E76" w:rsidRPr="009804F3">
        <w:rPr>
          <w:color w:val="000000"/>
        </w:rPr>
        <w:t>провести</w:t>
      </w:r>
      <w:r w:rsidRPr="009804F3">
        <w:rPr>
          <w:color w:val="000000"/>
        </w:rPr>
        <w:t xml:space="preserve"> в виде группового сбора.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9804F3">
        <w:rPr>
          <w:color w:val="000000"/>
        </w:rPr>
        <w:t>Кто напомнит особенности организации группового сбора? (время, три составляющие)</w:t>
      </w:r>
    </w:p>
    <w:p w:rsidR="009804F3" w:rsidRPr="009804F3" w:rsidRDefault="009804F3" w:rsidP="009804F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 xml:space="preserve">Обсуждение 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1"/>
        </w:rPr>
      </w:pPr>
      <w:r w:rsidRPr="009804F3">
        <w:rPr>
          <w:color w:val="111111"/>
        </w:rPr>
        <w:t>«К. Д. Ушинский говорил, что родное слово является основой всякого умственного </w:t>
      </w:r>
      <w:r w:rsidRPr="009804F3">
        <w:rPr>
          <w:rStyle w:val="a4"/>
          <w:color w:val="111111"/>
          <w:bdr w:val="none" w:sz="0" w:space="0" w:color="auto" w:frame="1"/>
        </w:rPr>
        <w:t>развития</w:t>
      </w:r>
      <w:r w:rsidRPr="009804F3">
        <w:rPr>
          <w:color w:val="111111"/>
        </w:rPr>
        <w:t> и сокровищницей всех знаний. Поэтому так важно заботится о своевременном </w:t>
      </w:r>
      <w:r w:rsidRPr="009804F3">
        <w:rPr>
          <w:rStyle w:val="a4"/>
          <w:color w:val="111111"/>
          <w:bdr w:val="none" w:sz="0" w:space="0" w:color="auto" w:frame="1"/>
        </w:rPr>
        <w:t>развитии речи детей</w:t>
      </w:r>
      <w:r w:rsidRPr="009804F3">
        <w:rPr>
          <w:color w:val="111111"/>
        </w:rPr>
        <w:t>, уделять внимание её чистоте и правильности».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u w:val="single"/>
          <w:bdr w:val="none" w:sz="0" w:space="0" w:color="auto" w:frame="1"/>
        </w:rPr>
      </w:pPr>
      <w:r w:rsidRPr="009804F3">
        <w:rPr>
          <w:color w:val="111111"/>
        </w:rPr>
        <w:t xml:space="preserve">Основываясь на поставленные годовые задачи </w:t>
      </w:r>
      <w:r w:rsidRPr="009804F3">
        <w:rPr>
          <w:rStyle w:val="a4"/>
          <w:color w:val="111111"/>
          <w:bdr w:val="none" w:sz="0" w:space="0" w:color="auto" w:frame="1"/>
        </w:rPr>
        <w:t>работы с дошкольниками</w:t>
      </w:r>
      <w:r w:rsidRPr="009804F3">
        <w:rPr>
          <w:color w:val="111111"/>
        </w:rPr>
        <w:t>, в ДОУ велась и ведется работа по речевому развитию детей.</w:t>
      </w:r>
    </w:p>
    <w:p w:rsidR="00A57A08" w:rsidRPr="009804F3" w:rsidRDefault="00A57A08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  <w:u w:val="single"/>
          <w:bdr w:val="none" w:sz="0" w:space="0" w:color="auto" w:frame="1"/>
        </w:rPr>
        <w:t>Работа строиться в нескольких направлениях: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</w:rPr>
        <w:t>1. расширение, обогащение и активизация словаря;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</w:rPr>
        <w:t>2. </w:t>
      </w:r>
      <w:r w:rsidRPr="009804F3">
        <w:rPr>
          <w:rStyle w:val="a4"/>
          <w:color w:val="111111"/>
          <w:bdr w:val="none" w:sz="0" w:space="0" w:color="auto" w:frame="1"/>
        </w:rPr>
        <w:t>воспитание звуковой культуры речи</w:t>
      </w:r>
      <w:r w:rsidRPr="009804F3">
        <w:rPr>
          <w:color w:val="111111"/>
        </w:rPr>
        <w:t> и подготовка к обучению грамоте;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</w:rPr>
        <w:t>3. формирование правильной разговорной </w:t>
      </w:r>
      <w:r w:rsidRPr="009804F3">
        <w:rPr>
          <w:rStyle w:val="a4"/>
          <w:color w:val="111111"/>
          <w:bdr w:val="none" w:sz="0" w:space="0" w:color="auto" w:frame="1"/>
        </w:rPr>
        <w:t>речи</w:t>
      </w:r>
      <w:r w:rsidRPr="009804F3">
        <w:rPr>
          <w:color w:val="111111"/>
        </w:rPr>
        <w:t>.</w:t>
      </w:r>
    </w:p>
    <w:p w:rsidR="00421614" w:rsidRPr="009804F3" w:rsidRDefault="00421614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</w:rPr>
        <w:t>4. </w:t>
      </w:r>
      <w:r w:rsidRPr="009804F3">
        <w:rPr>
          <w:rStyle w:val="a4"/>
          <w:color w:val="111111"/>
          <w:bdr w:val="none" w:sz="0" w:space="0" w:color="auto" w:frame="1"/>
        </w:rPr>
        <w:t>Развитие творческих</w:t>
      </w:r>
      <w:r w:rsidRPr="009804F3">
        <w:rPr>
          <w:color w:val="111111"/>
        </w:rPr>
        <w:t>, познавательных, коммуникативных </w:t>
      </w:r>
      <w:r w:rsidRPr="009804F3">
        <w:rPr>
          <w:rStyle w:val="a4"/>
          <w:color w:val="111111"/>
          <w:bdr w:val="none" w:sz="0" w:space="0" w:color="auto" w:frame="1"/>
        </w:rPr>
        <w:t>способностей</w:t>
      </w:r>
      <w:r w:rsidRPr="009804F3">
        <w:rPr>
          <w:color w:val="111111"/>
        </w:rPr>
        <w:t>.</w:t>
      </w:r>
    </w:p>
    <w:p w:rsidR="00A57A08" w:rsidRPr="009804F3" w:rsidRDefault="00A57A08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</w:p>
    <w:p w:rsidR="00A57A08" w:rsidRPr="009804F3" w:rsidRDefault="00A57A08" w:rsidP="009804F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9804F3">
        <w:rPr>
          <w:color w:val="111111"/>
        </w:rPr>
        <w:t>Реализация данных форм осуществляется через следующие виды деятельности с детьми:</w:t>
      </w:r>
    </w:p>
    <w:p w:rsidR="00421614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Использование малых фольклорных форм</w:t>
      </w:r>
    </w:p>
    <w:p w:rsidR="00421614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Организация ООД с детьми в соответствии с сеткой</w:t>
      </w:r>
    </w:p>
    <w:p w:rsidR="00A57A08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Организация проектной деятельности</w:t>
      </w:r>
    </w:p>
    <w:p w:rsidR="00A57A08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 xml:space="preserve">Организация РППС в группе </w:t>
      </w:r>
    </w:p>
    <w:p w:rsidR="00A57A08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Организация игр в режимных моментах</w:t>
      </w:r>
    </w:p>
    <w:p w:rsidR="00A57A08" w:rsidRPr="009804F3" w:rsidRDefault="00A57A08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Наблюдения и беседы на прогулке</w:t>
      </w:r>
    </w:p>
    <w:p w:rsidR="005B2667" w:rsidRPr="009804F3" w:rsidRDefault="005B2667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Организация сюжетно-ролевых и театрализованных игр</w:t>
      </w:r>
    </w:p>
    <w:p w:rsidR="005B2667" w:rsidRPr="009804F3" w:rsidRDefault="005B2667" w:rsidP="00980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>Взаимодействие с родителями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</w:p>
    <w:p w:rsidR="009804F3" w:rsidRPr="009804F3" w:rsidRDefault="009804F3" w:rsidP="009804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9804F3">
        <w:rPr>
          <w:b/>
          <w:color w:val="000000"/>
        </w:rPr>
        <w:t>Основная часть.</w:t>
      </w:r>
    </w:p>
    <w:p w:rsidR="009804F3" w:rsidRPr="009804F3" w:rsidRDefault="009804F3" w:rsidP="009804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u w:val="single"/>
        </w:rPr>
      </w:pPr>
      <w:r w:rsidRPr="009804F3">
        <w:rPr>
          <w:color w:val="000000"/>
          <w:u w:val="single"/>
        </w:rPr>
        <w:t>Анализ промежуточного мониторинга речевого развития дошкольников в ДОУ.</w:t>
      </w:r>
    </w:p>
    <w:p w:rsidR="005B2667" w:rsidRPr="009804F3" w:rsidRDefault="005B2667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lastRenderedPageBreak/>
        <w:t xml:space="preserve">В результате плодотворной работы видна промежуточная динамика речевого развития детей на начало года </w:t>
      </w:r>
      <w:proofErr w:type="gramStart"/>
      <w:r w:rsidRPr="009804F3">
        <w:rPr>
          <w:color w:val="111111"/>
        </w:rPr>
        <w:t>69</w:t>
      </w:r>
      <w:proofErr w:type="gramEnd"/>
      <w:r w:rsidRPr="009804F3">
        <w:rPr>
          <w:color w:val="111111"/>
        </w:rPr>
        <w:t>% а на январь 2021 г – 78%.</w:t>
      </w:r>
    </w:p>
    <w:p w:rsidR="005B2667" w:rsidRPr="009804F3" w:rsidRDefault="005B2667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 xml:space="preserve">Можно сделать вывод, что работа по данному направлению идет систематически, качественно, педагоги организуют с детьми </w:t>
      </w:r>
      <w:proofErr w:type="gramStart"/>
      <w:r w:rsidRPr="009804F3">
        <w:rPr>
          <w:color w:val="111111"/>
        </w:rPr>
        <w:t>деятельность</w:t>
      </w:r>
      <w:proofErr w:type="gramEnd"/>
      <w:r w:rsidRPr="009804F3">
        <w:rPr>
          <w:color w:val="111111"/>
        </w:rPr>
        <w:t xml:space="preserve"> направленную на речевое развитие.</w:t>
      </w:r>
    </w:p>
    <w:p w:rsidR="009804F3" w:rsidRPr="009804F3" w:rsidRDefault="009804F3" w:rsidP="009804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u w:val="single"/>
        </w:rPr>
      </w:pPr>
      <w:r w:rsidRPr="009804F3">
        <w:rPr>
          <w:color w:val="000000"/>
          <w:u w:val="single"/>
        </w:rPr>
        <w:t>Представление старшим воспитателем современных форм речевого развития</w:t>
      </w:r>
    </w:p>
    <w:p w:rsidR="004A59C5" w:rsidRPr="009804F3" w:rsidRDefault="004A59C5" w:rsidP="009804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9804F3">
        <w:rPr>
          <w:color w:val="111111"/>
        </w:rPr>
        <w:t xml:space="preserve">Для повышения уровня воспитательно-образовательного процесса в данном направлении предлагаю начать внедрять современные методики и формы. 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 xml:space="preserve">Игра «Угадай по описанию» 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</w:p>
    <w:p w:rsidR="005273D7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</w:t>
      </w:r>
      <w:proofErr w:type="spellStart"/>
      <w:r w:rsidRPr="009804F3">
        <w:rPr>
          <w:rStyle w:val="a4"/>
          <w:color w:val="000000"/>
          <w:shd w:val="clear" w:color="auto" w:fill="FFFFFF"/>
        </w:rPr>
        <w:t>Буккроссинг</w:t>
      </w:r>
      <w:proofErr w:type="spellEnd"/>
      <w:r w:rsidRPr="009804F3">
        <w:rPr>
          <w:rStyle w:val="a4"/>
          <w:color w:val="000000"/>
          <w:shd w:val="clear" w:color="auto" w:fill="FFFFFF"/>
        </w:rPr>
        <w:t>»</w:t>
      </w:r>
    </w:p>
    <w:p w:rsidR="002770E1" w:rsidRPr="009804F3" w:rsidRDefault="002770E1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b/>
          <w:color w:val="000000"/>
          <w:shd w:val="clear" w:color="auto" w:fill="FFFFFF"/>
        </w:rPr>
        <w:t xml:space="preserve">Что такое </w:t>
      </w:r>
      <w:proofErr w:type="spellStart"/>
      <w:r w:rsidRPr="009804F3">
        <w:rPr>
          <w:b/>
          <w:color w:val="000000"/>
          <w:shd w:val="clear" w:color="auto" w:fill="FFFFFF"/>
        </w:rPr>
        <w:t>буккроссинг</w:t>
      </w:r>
      <w:proofErr w:type="spellEnd"/>
      <w:r w:rsidRPr="009804F3">
        <w:rPr>
          <w:b/>
          <w:color w:val="000000"/>
          <w:shd w:val="clear" w:color="auto" w:fill="FFFFFF"/>
        </w:rPr>
        <w:t>? Суть этого понятия проста –</w:t>
      </w:r>
      <w:r w:rsidRPr="009804F3">
        <w:rPr>
          <w:color w:val="000000"/>
          <w:shd w:val="clear" w:color="auto" w:fill="FFFFFF"/>
        </w:rPr>
        <w:t xml:space="preserve"> это «</w:t>
      </w:r>
      <w:proofErr w:type="spellStart"/>
      <w:r w:rsidRPr="009804F3">
        <w:rPr>
          <w:color w:val="000000"/>
          <w:shd w:val="clear" w:color="auto" w:fill="FFFFFF"/>
        </w:rPr>
        <w:t>книговорот</w:t>
      </w:r>
      <w:proofErr w:type="spellEnd"/>
      <w:r w:rsidRPr="009804F3">
        <w:rPr>
          <w:color w:val="000000"/>
          <w:shd w:val="clear" w:color="auto" w:fill="FFFFFF"/>
        </w:rPr>
        <w:t>» («движение книг» от человека к человеку).Это книжная библиотека, которая находится в приемной группы детского сада, доступна для всех участников образовательного процесса.</w:t>
      </w:r>
      <w:r w:rsidRPr="009804F3">
        <w:rPr>
          <w:color w:val="000000"/>
        </w:rPr>
        <w:br/>
      </w:r>
      <w:r w:rsidRPr="009804F3">
        <w:rPr>
          <w:color w:val="000000"/>
          <w:shd w:val="clear" w:color="auto" w:fill="FFFFFF"/>
        </w:rPr>
        <w:t>Родитель, ребенок или педагог – любой желающий может взять понравившуюся книгу, а взамен оставить какую-либо свою, главное, чтобы количество книг в библиотеке не уменьшалось.</w:t>
      </w:r>
      <w:r w:rsidRPr="009804F3">
        <w:rPr>
          <w:color w:val="000000"/>
        </w:rPr>
        <w:br/>
      </w:r>
      <w:r w:rsidRPr="009804F3">
        <w:rPr>
          <w:color w:val="000000"/>
          <w:shd w:val="clear" w:color="auto" w:fill="FFFFFF"/>
        </w:rPr>
        <w:t xml:space="preserve">Цель проведения </w:t>
      </w:r>
      <w:proofErr w:type="spellStart"/>
      <w:r w:rsidRPr="00F80E76">
        <w:rPr>
          <w:b/>
          <w:color w:val="000000"/>
          <w:shd w:val="clear" w:color="auto" w:fill="FFFFFF"/>
        </w:rPr>
        <w:t>буккроссинга</w:t>
      </w:r>
      <w:proofErr w:type="spellEnd"/>
      <w:r w:rsidRPr="009804F3">
        <w:rPr>
          <w:color w:val="000000"/>
          <w:shd w:val="clear" w:color="auto" w:fill="FFFFFF"/>
        </w:rPr>
        <w:t xml:space="preserve"> в детском саду — повышение интереса к чтению и литературе.</w:t>
      </w:r>
      <w:r w:rsidRPr="009804F3">
        <w:rPr>
          <w:color w:val="000000"/>
        </w:rPr>
        <w:br/>
      </w:r>
      <w:r w:rsidRPr="009804F3">
        <w:rPr>
          <w:color w:val="000000"/>
          <w:shd w:val="clear" w:color="auto" w:fill="FFFFFF"/>
        </w:rPr>
        <w:t xml:space="preserve">Реализация данной технологии начинается с оформления места в приемной группы. </w:t>
      </w:r>
    </w:p>
    <w:p w:rsidR="009804F3" w:rsidRPr="009804F3" w:rsidRDefault="009804F3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«Досуговое чтение» или «Домашнее чтение»</w:t>
      </w:r>
    </w:p>
    <w:p w:rsidR="009804F3" w:rsidRDefault="002770E1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color w:val="000000"/>
          <w:shd w:val="clear" w:color="auto" w:fill="FFFFFF"/>
        </w:rPr>
        <w:t>Воспитатели организуют в приемной группы читательский уголок, где размещают стенд, на котором представлены списки детей, а также названия книг, которые родители могут прочитать с ребятами дома. 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</w:p>
    <w:p w:rsidR="009804F3" w:rsidRDefault="002770E1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color w:val="000000"/>
          <w:shd w:val="clear" w:color="auto" w:fill="FFFFFF"/>
        </w:rPr>
        <w:t>Таким образом, родители вместе с детьми выбирали любую книгу из списка, чтобы прочитать её самостоятельно дома, а затем, возвращаясь в детский сад, ставили отметку о прочтении на данном стенде.</w:t>
      </w:r>
    </w:p>
    <w:p w:rsidR="00F80E76" w:rsidRDefault="002770E1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color w:val="000000"/>
          <w:shd w:val="clear" w:color="auto" w:fill="FFFFFF"/>
        </w:rPr>
        <w:t xml:space="preserve">Цель данной технологии – это возрождение традиций семейного чтения. </w:t>
      </w:r>
    </w:p>
    <w:p w:rsidR="002770E1" w:rsidRPr="009804F3" w:rsidRDefault="002770E1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proofErr w:type="gramStart"/>
      <w:r w:rsidRPr="009804F3">
        <w:rPr>
          <w:color w:val="000000"/>
          <w:shd w:val="clear" w:color="auto" w:fill="FFFFFF"/>
        </w:rPr>
        <w:t xml:space="preserve">Далее, чтобы воспитатели удостоверились, была ли прочитана выбранная книга, родителям организуются фотоотчеты на тему «Читаем дома»; создаются творческие работы «Любимая книга, прочитанная дома», «Мой любимый герой книги»; или выставки-конкурсы «Книжки-самоделки, книжки-малышки, книжки-раскладушки, тканевые книжки, книги с окошками, пищалками, шнурками», изготовить </w:t>
      </w:r>
      <w:proofErr w:type="spellStart"/>
      <w:r w:rsidRPr="009804F3">
        <w:rPr>
          <w:color w:val="000000"/>
          <w:shd w:val="clear" w:color="auto" w:fill="FFFFFF"/>
        </w:rPr>
        <w:t>лэпбуки</w:t>
      </w:r>
      <w:proofErr w:type="spellEnd"/>
      <w:r w:rsidRPr="009804F3">
        <w:rPr>
          <w:color w:val="000000"/>
          <w:shd w:val="clear" w:color="auto" w:fill="FFFFFF"/>
        </w:rPr>
        <w:t xml:space="preserve">. </w:t>
      </w:r>
      <w:proofErr w:type="gramEnd"/>
    </w:p>
    <w:p w:rsidR="00F80E76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</w:t>
      </w:r>
      <w:proofErr w:type="spellStart"/>
      <w:r w:rsidRPr="009804F3">
        <w:rPr>
          <w:rStyle w:val="a4"/>
          <w:color w:val="000000"/>
          <w:shd w:val="clear" w:color="auto" w:fill="FFFFFF"/>
        </w:rPr>
        <w:t>Буктрейлер</w:t>
      </w:r>
      <w:proofErr w:type="spellEnd"/>
      <w:r w:rsidRPr="009804F3">
        <w:rPr>
          <w:rStyle w:val="a4"/>
          <w:color w:val="000000"/>
          <w:shd w:val="clear" w:color="auto" w:fill="FFFFFF"/>
        </w:rPr>
        <w:t>»</w:t>
      </w:r>
      <w:r w:rsidR="00AC22AD" w:rsidRPr="009804F3">
        <w:rPr>
          <w:color w:val="000000"/>
          <w:shd w:val="clear" w:color="auto" w:fill="FFFFFF"/>
        </w:rPr>
        <w:t xml:space="preserve">— короткий видеофрагмент, рассказывающий в произвольной художественной форме о какой-либо книге. Увидев его, заинтересовавшись тем, какие персонажи </w:t>
      </w:r>
      <w:proofErr w:type="gramStart"/>
      <w:r w:rsidR="00AC22AD" w:rsidRPr="009804F3">
        <w:rPr>
          <w:color w:val="000000"/>
          <w:shd w:val="clear" w:color="auto" w:fill="FFFFFF"/>
        </w:rPr>
        <w:t>появились на экране и что с ними будет происходить</w:t>
      </w:r>
      <w:proofErr w:type="gramEnd"/>
      <w:r w:rsidR="00AC22AD" w:rsidRPr="009804F3">
        <w:rPr>
          <w:color w:val="000000"/>
          <w:shd w:val="clear" w:color="auto" w:fill="FFFFFF"/>
        </w:rPr>
        <w:t xml:space="preserve"> далее, ребенок обязательно захочет узнать их историю целиком.</w:t>
      </w:r>
    </w:p>
    <w:p w:rsidR="00F80E76" w:rsidRDefault="00AC22A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804F3">
        <w:rPr>
          <w:color w:val="000000"/>
          <w:shd w:val="clear" w:color="auto" w:fill="FFFFFF"/>
        </w:rPr>
        <w:t xml:space="preserve">Поэтому педагоги определяют главную цель создания таких короткометражек — это развитие мотивации к чтению с помощью визуальных средств. </w:t>
      </w:r>
    </w:p>
    <w:p w:rsidR="00E77E10" w:rsidRPr="009804F3" w:rsidRDefault="00AC22A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color w:val="000000"/>
          <w:shd w:val="clear" w:color="auto" w:fill="FFFFFF"/>
        </w:rPr>
        <w:t xml:space="preserve">Ключевое событие в развитии направления «Популяризация чтения».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804F3">
        <w:rPr>
          <w:b/>
        </w:rPr>
        <w:t>Технология наглядного моделирования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t xml:space="preserve">Используя этот метод, педагог и ребёнок изображают предметы, явления, действия, понятия, эпизоды текста с помощью упрощённых схематических изображений - символов, знаков. </w:t>
      </w:r>
      <w:r w:rsidRPr="00F80E76">
        <w:rPr>
          <w:b/>
        </w:rPr>
        <w:t>Наглядное моделирование</w:t>
      </w:r>
      <w:r w:rsidRPr="009804F3">
        <w:t xml:space="preserve"> успешно используется в качестве метода сообщения детям разнообразных знаний, а также средства развития их умственных и речевых способностей. В основе метода лежит использование заменителя (модели), в роли которого могут выступать схемы, чертежи, планы, условные обозначения, стилизованные и силуэтные изображения, пиктограммы, другие предметы.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lastRenderedPageBreak/>
        <w:t>«Мнемотехника»</w:t>
      </w:r>
      <w:r w:rsidRPr="009804F3"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rPr>
          <w:b/>
        </w:rPr>
        <w:t>Интеллектуальные карты</w:t>
      </w:r>
      <w:r w:rsidRPr="009804F3">
        <w:t xml:space="preserve"> - это уникальный и простой метод запоминания информации. Регулярное использование </w:t>
      </w:r>
      <w:r w:rsidRPr="00F80E76">
        <w:rPr>
          <w:b/>
        </w:rPr>
        <w:t>интеллектуальных карт</w:t>
      </w:r>
      <w:r w:rsidRPr="009804F3">
        <w:t xml:space="preserve"> позволяет сделать привычным использование образов. Метод </w:t>
      </w:r>
      <w:r w:rsidRPr="00F80E76">
        <w:rPr>
          <w:b/>
        </w:rPr>
        <w:t>интеллектуальных карт</w:t>
      </w:r>
      <w:r w:rsidRPr="009804F3">
        <w:t xml:space="preserve"> дает возможность фокусироваться на теме, проводить целенаправленную работу по формированию словаря и связной речи. Правила </w:t>
      </w:r>
      <w:r w:rsidRPr="00F80E76">
        <w:rPr>
          <w:b/>
        </w:rPr>
        <w:t>составления интеллектуальных карт</w:t>
      </w:r>
      <w:r w:rsidRPr="009804F3">
        <w:t xml:space="preserve">: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1. В центре страницы пишется и обводится главная идея (образ)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2. Для каждого ключевого момента проводятся расходящиеся от центра ответвления, используя ручки разного цвета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3. Для каждого ответвления пишется ключевое слово или фраза, оставив возможность для добавления деталей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4. Добавляются символы и иллюстрации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5. Писать надо разборчиво (печатными) буквами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6. Важные идеи записываются более крупным шрифтом </w:t>
      </w:r>
    </w:p>
    <w:p w:rsidR="00E77E10" w:rsidRPr="009804F3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7. Для выделения определенных элементов или идей используются линии произвольной формы </w:t>
      </w:r>
    </w:p>
    <w:p w:rsidR="00E77E10" w:rsidRDefault="00E77E10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9804F3">
        <w:t xml:space="preserve">8. </w:t>
      </w:r>
      <w:r w:rsidRPr="00F80E76">
        <w:rPr>
          <w:b/>
        </w:rPr>
        <w:t>При построении карты памяти</w:t>
      </w:r>
      <w:r w:rsidRPr="009804F3">
        <w:t xml:space="preserve"> лист бумаги располагается горизонтально.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F80E76" w:rsidRPr="009804F3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</w:p>
    <w:p w:rsidR="009804F3" w:rsidRPr="00F80E76" w:rsidRDefault="009804F3" w:rsidP="009804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u w:val="single"/>
        </w:rPr>
      </w:pPr>
      <w:r w:rsidRPr="00F80E76">
        <w:rPr>
          <w:color w:val="000000"/>
          <w:u w:val="single"/>
        </w:rPr>
        <w:t>Распределение педагогического коллектива по реализации представленных форм</w:t>
      </w:r>
    </w:p>
    <w:p w:rsidR="004A59C5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>
        <w:rPr>
          <w:color w:val="111111"/>
        </w:rPr>
        <w:t xml:space="preserve">А сейчас я предлагаю вам осуществить выбор, </w:t>
      </w:r>
      <w:proofErr w:type="gramStart"/>
      <w:r>
        <w:rPr>
          <w:color w:val="111111"/>
        </w:rPr>
        <w:t>напомните</w:t>
      </w:r>
      <w:proofErr w:type="gramEnd"/>
      <w:r>
        <w:rPr>
          <w:color w:val="111111"/>
        </w:rPr>
        <w:t xml:space="preserve"> пожалуйста какой выбор мы можем сделать, выбор чего? (центров, партнера, вида деятельности, материалов)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>
        <w:rPr>
          <w:color w:val="111111"/>
        </w:rPr>
        <w:t>Я предлагаю вам сделать выбор предстоящего вида деятельности</w:t>
      </w:r>
      <w:r w:rsidR="008A412D">
        <w:rPr>
          <w:color w:val="111111"/>
        </w:rPr>
        <w:t>, обратите внимание, что в каждом виде только две группы могут принять участие</w:t>
      </w:r>
      <w:r>
        <w:rPr>
          <w:color w:val="111111"/>
        </w:rPr>
        <w:t>:</w:t>
      </w:r>
    </w:p>
    <w:p w:rsidR="00F80E76" w:rsidRPr="009804F3" w:rsidRDefault="00F80E76" w:rsidP="00F80E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</w:t>
      </w:r>
      <w:proofErr w:type="spellStart"/>
      <w:r w:rsidRPr="009804F3">
        <w:rPr>
          <w:rStyle w:val="a4"/>
          <w:color w:val="000000"/>
          <w:shd w:val="clear" w:color="auto" w:fill="FFFFFF"/>
        </w:rPr>
        <w:t>Буккроссинг</w:t>
      </w:r>
      <w:proofErr w:type="spellEnd"/>
      <w:r w:rsidRPr="009804F3">
        <w:rPr>
          <w:rStyle w:val="a4"/>
          <w:color w:val="000000"/>
          <w:shd w:val="clear" w:color="auto" w:fill="FFFFFF"/>
        </w:rPr>
        <w:t>»</w:t>
      </w:r>
    </w:p>
    <w:p w:rsidR="00F80E76" w:rsidRPr="009804F3" w:rsidRDefault="00F80E76" w:rsidP="00F80E7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«Досуговое чтение» или «Домашнее чтение»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</w:t>
      </w:r>
      <w:proofErr w:type="spellStart"/>
      <w:r w:rsidRPr="009804F3">
        <w:rPr>
          <w:rStyle w:val="a4"/>
          <w:color w:val="000000"/>
          <w:shd w:val="clear" w:color="auto" w:fill="FFFFFF"/>
        </w:rPr>
        <w:t>Буктрейлер</w:t>
      </w:r>
      <w:proofErr w:type="spellEnd"/>
      <w:r w:rsidRPr="009804F3">
        <w:rPr>
          <w:rStyle w:val="a4"/>
          <w:color w:val="000000"/>
          <w:shd w:val="clear" w:color="auto" w:fill="FFFFFF"/>
        </w:rPr>
        <w:t>»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hd w:val="clear" w:color="auto" w:fill="FFFFFF"/>
        </w:rPr>
      </w:pPr>
      <w:r w:rsidRPr="009804F3">
        <w:rPr>
          <w:rStyle w:val="a4"/>
          <w:color w:val="000000"/>
          <w:shd w:val="clear" w:color="auto" w:fill="FFFFFF"/>
        </w:rPr>
        <w:t>«Мнемотехника»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804F3">
        <w:rPr>
          <w:b/>
        </w:rPr>
        <w:t>Интеллектуальные карты</w:t>
      </w:r>
    </w:p>
    <w:p w:rsidR="00F80E76" w:rsidRDefault="00F80E76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804F3">
        <w:rPr>
          <w:b/>
        </w:rPr>
        <w:t>Технология наглядного моделирования</w:t>
      </w:r>
    </w:p>
    <w:p w:rsid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Выбор технологий.</w:t>
      </w:r>
    </w:p>
    <w:p w:rsid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8A412D">
        <w:t xml:space="preserve">Все свой выбор сделали. Ваша задача с этого месяца начать реализацию данной технологии и на итоговом педагогическом совете вам необходимо презентовать данную технологию, </w:t>
      </w:r>
      <w:proofErr w:type="gramStart"/>
      <w:r w:rsidRPr="008A412D">
        <w:t>раскрыв как вы ее внедряли</w:t>
      </w:r>
      <w:proofErr w:type="gramEnd"/>
      <w:r w:rsidRPr="008A412D">
        <w:t xml:space="preserve"> и реализовывали, ее плюсы и минусы.</w:t>
      </w:r>
    </w:p>
    <w:p w:rsid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8A412D" w:rsidRPr="009804F3" w:rsidRDefault="008A412D" w:rsidP="008A412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804F3">
        <w:rPr>
          <w:color w:val="000000"/>
        </w:rPr>
        <w:t>Заключительная часть.</w:t>
      </w:r>
    </w:p>
    <w:p w:rsidR="008A412D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 w:rsidRPr="009804F3">
        <w:rPr>
          <w:color w:val="000000"/>
        </w:rPr>
        <w:t>Выработка решения педсовета.</w:t>
      </w:r>
    </w:p>
    <w:p w:rsidR="008A412D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>
        <w:rPr>
          <w:color w:val="000000"/>
        </w:rPr>
        <w:t xml:space="preserve">Наш педсовет подошел к конку, решение </w:t>
      </w:r>
      <w:proofErr w:type="gramStart"/>
      <w:r>
        <w:rPr>
          <w:color w:val="000000"/>
        </w:rPr>
        <w:t>следующие</w:t>
      </w:r>
      <w:proofErr w:type="gramEnd"/>
      <w:r>
        <w:rPr>
          <w:color w:val="000000"/>
        </w:rPr>
        <w:t>:</w:t>
      </w:r>
    </w:p>
    <w:p w:rsidR="008A412D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>
        <w:rPr>
          <w:color w:val="000000"/>
        </w:rPr>
        <w:t>-  продолжать работу в данном направлении</w:t>
      </w:r>
    </w:p>
    <w:p w:rsidR="008A412D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>
        <w:rPr>
          <w:color w:val="000000"/>
        </w:rPr>
        <w:t xml:space="preserve">- расширять опыт реализации современных технологий, </w:t>
      </w:r>
    </w:p>
    <w:p w:rsidR="008A412D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>
        <w:rPr>
          <w:color w:val="000000"/>
        </w:rPr>
        <w:t>- каждой возрастной группе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4х месяцев реализовать выбранную технологию </w:t>
      </w:r>
    </w:p>
    <w:p w:rsidR="008A412D" w:rsidRPr="009804F3" w:rsidRDefault="008A412D" w:rsidP="008A412D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>
        <w:rPr>
          <w:color w:val="000000"/>
        </w:rPr>
        <w:t>- на итоговом педагогическом совете представить опыт реализации</w:t>
      </w:r>
    </w:p>
    <w:p w:rsidR="008A412D" w:rsidRPr="009804F3" w:rsidRDefault="008A412D" w:rsidP="008A412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Желаю всем творческих успехов!!!</w:t>
      </w:r>
      <w:bookmarkStart w:id="0" w:name="_GoBack"/>
      <w:bookmarkEnd w:id="0"/>
    </w:p>
    <w:p w:rsidR="008A412D" w:rsidRPr="008A412D" w:rsidRDefault="008A412D" w:rsidP="009804F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</w:p>
    <w:sectPr w:rsidR="008A412D" w:rsidRPr="008A412D" w:rsidSect="0025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37"/>
    <w:multiLevelType w:val="multilevel"/>
    <w:tmpl w:val="72C6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42A1"/>
    <w:multiLevelType w:val="multilevel"/>
    <w:tmpl w:val="D01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7452"/>
    <w:multiLevelType w:val="multilevel"/>
    <w:tmpl w:val="8804A7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2716CD"/>
    <w:multiLevelType w:val="multilevel"/>
    <w:tmpl w:val="DE92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3125F"/>
    <w:multiLevelType w:val="multilevel"/>
    <w:tmpl w:val="FF02B9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E05C4E"/>
    <w:multiLevelType w:val="hybridMultilevel"/>
    <w:tmpl w:val="F0245652"/>
    <w:lvl w:ilvl="0" w:tplc="B33E0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50DA1"/>
    <w:multiLevelType w:val="multilevel"/>
    <w:tmpl w:val="F8D008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C6B576D"/>
    <w:multiLevelType w:val="hybridMultilevel"/>
    <w:tmpl w:val="24C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D1367"/>
    <w:multiLevelType w:val="hybridMultilevel"/>
    <w:tmpl w:val="6F6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229E"/>
    <w:multiLevelType w:val="hybridMultilevel"/>
    <w:tmpl w:val="79261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961C3B"/>
    <w:multiLevelType w:val="multilevel"/>
    <w:tmpl w:val="59EC0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14"/>
    <w:rsid w:val="002526E9"/>
    <w:rsid w:val="002770E1"/>
    <w:rsid w:val="00342BEA"/>
    <w:rsid w:val="00421614"/>
    <w:rsid w:val="004A59C5"/>
    <w:rsid w:val="00514F4F"/>
    <w:rsid w:val="005273D7"/>
    <w:rsid w:val="005B2667"/>
    <w:rsid w:val="007D1CC9"/>
    <w:rsid w:val="008A412D"/>
    <w:rsid w:val="009804F3"/>
    <w:rsid w:val="00A57A08"/>
    <w:rsid w:val="00AC22AD"/>
    <w:rsid w:val="00E77E10"/>
    <w:rsid w:val="00F8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14"/>
    <w:rPr>
      <w:b/>
      <w:bCs/>
    </w:rPr>
  </w:style>
  <w:style w:type="paragraph" w:customStyle="1" w:styleId="c5">
    <w:name w:val="c5"/>
    <w:basedOn w:val="a"/>
    <w:rsid w:val="004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9C5"/>
  </w:style>
  <w:style w:type="paragraph" w:styleId="a5">
    <w:name w:val="Balloon Text"/>
    <w:basedOn w:val="a"/>
    <w:link w:val="a6"/>
    <w:uiPriority w:val="99"/>
    <w:semiHidden/>
    <w:unhideWhenUsed/>
    <w:rsid w:val="00A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14"/>
    <w:rPr>
      <w:b/>
      <w:bCs/>
    </w:rPr>
  </w:style>
  <w:style w:type="paragraph" w:customStyle="1" w:styleId="c5">
    <w:name w:val="c5"/>
    <w:basedOn w:val="a"/>
    <w:rsid w:val="004A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9C5"/>
  </w:style>
  <w:style w:type="paragraph" w:styleId="a5">
    <w:name w:val="Balloon Text"/>
    <w:basedOn w:val="a"/>
    <w:link w:val="a6"/>
    <w:uiPriority w:val="99"/>
    <w:semiHidden/>
    <w:unhideWhenUsed/>
    <w:rsid w:val="00A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2021-02-02T07:50:00Z</cp:lastPrinted>
  <dcterms:created xsi:type="dcterms:W3CDTF">2022-05-25T11:10:00Z</dcterms:created>
  <dcterms:modified xsi:type="dcterms:W3CDTF">2022-05-25T11:10:00Z</dcterms:modified>
</cp:coreProperties>
</file>