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DF" w:rsidRPr="003B61BB" w:rsidRDefault="00DB7CDF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DB7CDF" w:rsidRPr="003B61BB" w:rsidRDefault="00DB7CDF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№21 «Мозаика»</w:t>
      </w:r>
    </w:p>
    <w:p w:rsidR="00DB7CDF" w:rsidRPr="003B61BB" w:rsidRDefault="00DB7CDF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FC" w:rsidRPr="003B61BB" w:rsidRDefault="00BD31FC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карта проекта</w:t>
      </w:r>
    </w:p>
    <w:p w:rsidR="00BD31FC" w:rsidRPr="003B61BB" w:rsidRDefault="00BD31FC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87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793"/>
      </w:tblGrid>
      <w:tr w:rsidR="00BD31FC" w:rsidRPr="003B61B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3B61BB" w:rsidRDefault="00662385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динозавров</w:t>
            </w:r>
          </w:p>
        </w:tc>
      </w:tr>
      <w:tr w:rsidR="00BD31FC" w:rsidRPr="003B61B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3B61BB" w:rsidRDefault="00873BE4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№8 «</w:t>
            </w:r>
            <w:proofErr w:type="spellStart"/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31FC" w:rsidRPr="003B61BB" w:rsidTr="003B61BB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3B61BB" w:rsidRDefault="00873BE4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</w:tr>
      <w:tr w:rsidR="00BD31FC" w:rsidRPr="003B61BB" w:rsidTr="003B61BB">
        <w:trPr>
          <w:trHeight w:val="144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 проекта: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3B61BB" w:rsidRDefault="00873BE4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Е.Ю.</w:t>
            </w:r>
            <w:r w:rsidR="006C0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31FC" w:rsidRPr="003B61B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3B61BB" w:rsidRDefault="00561173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113171"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у</w:t>
            </w: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113171"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етей познавательных и исследовательских представлений об эпохи динозавров</w:t>
            </w:r>
          </w:p>
        </w:tc>
      </w:tr>
      <w:tr w:rsidR="00BD31FC" w:rsidRPr="003B61BB" w:rsidTr="003B61BB">
        <w:trPr>
          <w:trHeight w:val="2737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3171" w:rsidRPr="003B61BB" w:rsidRDefault="00113171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113171" w:rsidRPr="003B61BB" w:rsidRDefault="00113171" w:rsidP="000C517E">
            <w:pPr>
              <w:pStyle w:val="a8"/>
              <w:numPr>
                <w:ilvl w:val="0"/>
                <w:numId w:val="25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удивительными животными прошлого – динозаврами, с разнообразием видов динозавров и их внешними особенностями</w:t>
            </w:r>
            <w:r w:rsidR="00662DD6"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2DD6" w:rsidRPr="003B61BB" w:rsidRDefault="00113171" w:rsidP="000C517E">
            <w:pPr>
              <w:pStyle w:val="a8"/>
              <w:numPr>
                <w:ilvl w:val="0"/>
                <w:numId w:val="25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Вызвать у детей интерес и прививать вкус к простейшим формам исследовательской и научной работы на материале проекта.</w:t>
            </w:r>
          </w:p>
          <w:p w:rsidR="00662DD6" w:rsidRPr="003B61BB" w:rsidRDefault="00662DD6" w:rsidP="000C517E">
            <w:pPr>
              <w:pStyle w:val="a8"/>
              <w:numPr>
                <w:ilvl w:val="0"/>
                <w:numId w:val="25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познавательные процессы: речь, память, мышление, воображения, внимание, связную речь в ходе работы над проектом.</w:t>
            </w:r>
          </w:p>
          <w:p w:rsidR="00662DD6" w:rsidRPr="003B61BB" w:rsidRDefault="00662DD6" w:rsidP="000C517E">
            <w:pPr>
              <w:pStyle w:val="a8"/>
              <w:numPr>
                <w:ilvl w:val="0"/>
                <w:numId w:val="25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Формировать и развивать речевую активность, развивать речевые навыки, лексико-грамматические средства языка и связную речь</w:t>
            </w:r>
          </w:p>
          <w:p w:rsidR="00662DD6" w:rsidRPr="003B61BB" w:rsidRDefault="00662DD6" w:rsidP="000C517E">
            <w:pPr>
              <w:pStyle w:val="a8"/>
              <w:numPr>
                <w:ilvl w:val="0"/>
                <w:numId w:val="25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Учить выдвигать гипотезы и представлять свои проекты.</w:t>
            </w:r>
          </w:p>
          <w:p w:rsidR="00662DD6" w:rsidRPr="003B61BB" w:rsidRDefault="00662DD6" w:rsidP="000C517E">
            <w:pPr>
              <w:pStyle w:val="a8"/>
              <w:numPr>
                <w:ilvl w:val="0"/>
                <w:numId w:val="25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Закреплять навыки коллективной работы: умение распределять обязанности, работать в соответствии с общим замыслом, не мешая друг другу, радоваться результатам коллективного труда.</w:t>
            </w:r>
          </w:p>
          <w:p w:rsidR="00662DD6" w:rsidRPr="003B61BB" w:rsidRDefault="00662DD6" w:rsidP="000C517E">
            <w:pPr>
              <w:pStyle w:val="a8"/>
              <w:numPr>
                <w:ilvl w:val="0"/>
                <w:numId w:val="25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наукой – палеонтологией.</w:t>
            </w:r>
          </w:p>
          <w:p w:rsidR="00662DD6" w:rsidRPr="003B61BB" w:rsidRDefault="00662DD6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Воспитательные:</w:t>
            </w:r>
          </w:p>
          <w:p w:rsidR="00662DD6" w:rsidRPr="003B61BB" w:rsidRDefault="00662DD6" w:rsidP="000C517E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историческому прошлому планеты, желание ее беречь и охранять.</w:t>
            </w:r>
          </w:p>
          <w:p w:rsidR="00662DD6" w:rsidRPr="003B61BB" w:rsidRDefault="00662DD6" w:rsidP="000C517E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заботливого отношения к живой природе.</w:t>
            </w:r>
          </w:p>
          <w:p w:rsidR="00662DD6" w:rsidRPr="003B61BB" w:rsidRDefault="00662DD6" w:rsidP="000C517E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экологическое сознание.</w:t>
            </w:r>
          </w:p>
          <w:p w:rsidR="000C517E" w:rsidRPr="003B61BB" w:rsidRDefault="000C517E" w:rsidP="000C517E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Развивающие: </w:t>
            </w:r>
          </w:p>
          <w:p w:rsidR="000C517E" w:rsidRPr="003B61BB" w:rsidRDefault="000C517E" w:rsidP="000C517E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 коммуникативные навыки детей.</w:t>
            </w:r>
          </w:p>
          <w:p w:rsidR="000C517E" w:rsidRPr="003B61BB" w:rsidRDefault="000C517E" w:rsidP="000C517E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 общие познавательные способности детей: наблюдать, описывать, строить предположения, находить причины и следствия событий.</w:t>
            </w:r>
          </w:p>
          <w:p w:rsidR="000C517E" w:rsidRPr="003B61BB" w:rsidRDefault="000C517E" w:rsidP="000C517E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 творческое и логическое мышление и воображение.</w:t>
            </w:r>
          </w:p>
          <w:p w:rsidR="00113171" w:rsidRPr="003B61BB" w:rsidRDefault="000C517E" w:rsidP="00662DD6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 творческие способности детей.</w:t>
            </w:r>
          </w:p>
        </w:tc>
      </w:tr>
      <w:tr w:rsidR="00BD31FC" w:rsidRPr="003B61B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Аннотация:</w:t>
            </w:r>
          </w:p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продолжительности: </w:t>
            </w:r>
            <w:r w:rsidR="0074568B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среднесрочный</w:t>
            </w:r>
            <w:r w:rsidR="000C517E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(сентябрь-</w:t>
            </w:r>
            <w:r w:rsidR="0074568B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  <w:r w:rsidR="00CC6ECB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D31FC" w:rsidRPr="003B61BB" w:rsidRDefault="00BD31FC" w:rsidP="00DB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проекта: </w:t>
            </w:r>
            <w:r w:rsidR="000C517E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дети, родители, специалисты.</w:t>
            </w:r>
          </w:p>
          <w:p w:rsidR="00BD31FC" w:rsidRPr="003B61BB" w:rsidRDefault="00BD31FC" w:rsidP="00DB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Вид: </w:t>
            </w:r>
            <w:r w:rsidR="000C517E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познавательно-исследовательский</w:t>
            </w:r>
          </w:p>
          <w:p w:rsidR="00AC614B" w:rsidRPr="003B61BB" w:rsidRDefault="00AC614B" w:rsidP="00DB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  <w:r w:rsidR="00DB7CDF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доминирующему методу</w:t>
            </w:r>
            <w:r w:rsidR="000C517E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познавательный</w:t>
            </w:r>
          </w:p>
          <w:p w:rsidR="00BD31FC" w:rsidRPr="003B61BB" w:rsidRDefault="00BD31FC" w:rsidP="00DB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области: </w:t>
            </w:r>
            <w:r w:rsidR="000C517E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социально-коммуникативная, речевая, познавательная, художественно-эстетическая, физическая</w:t>
            </w:r>
          </w:p>
          <w:p w:rsidR="00BD31FC" w:rsidRPr="003B61BB" w:rsidRDefault="00BD31FC" w:rsidP="00DB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Итог: </w:t>
            </w:r>
            <w:r w:rsidR="0074568B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квест - </w:t>
            </w:r>
            <w:r w:rsidR="000C517E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74568B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поисках дороги домой</w:t>
            </w:r>
            <w:r w:rsidR="000C517E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мини-музей </w:t>
            </w:r>
            <w:r w:rsidR="0074568B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макетов: </w:t>
            </w:r>
            <w:r w:rsidR="000C517E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«Доисторическая жизнь на Земле»</w:t>
            </w:r>
            <w:r w:rsidR="0074568B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палеонтологический музей.</w:t>
            </w:r>
          </w:p>
          <w:p w:rsidR="00BD31FC" w:rsidRPr="003B61BB" w:rsidRDefault="00BD31FC" w:rsidP="00DB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Адресация проекта:</w:t>
            </w:r>
            <w:r w:rsidR="000C517E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педагогам, ДОУ, родителям</w:t>
            </w:r>
          </w:p>
        </w:tc>
      </w:tr>
      <w:tr w:rsidR="00BD31FC" w:rsidRPr="003B61BB" w:rsidTr="003B61BB">
        <w:trPr>
          <w:trHeight w:val="2678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Актуальность.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CC6ECB" w:rsidP="004812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нашей группе есть мальчик, Иван, который интересуется динозаврами. Однажды, Иван спросил: «А почему нельзя провести проект про динозавров?!» Мы опросили остальных детей, было бы им интересно узнать о жизни древних ящеров, на что они ответили, что очень этого хотят. Таким образом, мы с ребятами решили окунуться в мир динозавров и узнать много нового и интересного из жизни доисторических животных и предложить родителям сразиться умами в </w:t>
            </w:r>
            <w:r w:rsidR="0074568B" w:rsidRPr="003B6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квест- </w:t>
            </w:r>
            <w:r w:rsidRPr="003B6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игре «</w:t>
            </w:r>
            <w:r w:rsidR="0074568B" w:rsidRPr="003B6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поисках дороги домой</w:t>
            </w:r>
            <w:r w:rsidRPr="003B6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а также создать мини-музей </w:t>
            </w:r>
            <w:r w:rsidR="0074568B" w:rsidRPr="003B6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макетов: </w:t>
            </w: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«Доисторическая жизнь на Земле»</w:t>
            </w:r>
            <w:r w:rsidR="0074568B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«Палеонтологический музей» </w:t>
            </w:r>
          </w:p>
        </w:tc>
      </w:tr>
      <w:tr w:rsidR="0059332E" w:rsidRPr="003B61B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32E" w:rsidRPr="003B61B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Предполагаемые результаты:</w:t>
            </w:r>
          </w:p>
          <w:p w:rsidR="0059332E" w:rsidRPr="003B61B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32E" w:rsidRPr="003B61B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Результат деятельности детей: 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Активизировалась познавательная активность детей.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Узнали </w:t>
            </w:r>
            <w:r w:rsidRPr="003B61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 видах доисторических животных.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>Узнали о среде обитания ящеров.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Обогатили знания о периодах жизни динозавров.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Развились коммуникативные навыки детей.</w:t>
            </w:r>
          </w:p>
          <w:p w:rsidR="0059332E" w:rsidRPr="003B61B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педагогов: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Повысился уровень компетентности.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Увеличился уровень компетентного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подхода к развитию поисковой деятельности с детьми.</w:t>
            </w:r>
          </w:p>
          <w:p w:rsidR="0059332E" w:rsidRPr="003B61B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родителей: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Осознали необходимость активного участия в жизни ребенка.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Осознали необходимость участия в воспитательном процессе на основе педагогического сотрудничества.</w:t>
            </w:r>
          </w:p>
          <w:p w:rsidR="0059332E" w:rsidRPr="003B61B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Развивающая среда:</w:t>
            </w:r>
          </w:p>
          <w:p w:rsidR="0059332E" w:rsidRPr="003B61B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мини макетов: «Палеонтологический музей»</w:t>
            </w:r>
            <w:r w:rsid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«Парк Юрского периода».</w:t>
            </w:r>
          </w:p>
          <w:p w:rsidR="0059332E" w:rsidRPr="003B61BB" w:rsidRDefault="0059332E" w:rsidP="005933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(РППС обогатилась дидактическими играми: «</w:t>
            </w:r>
            <w:proofErr w:type="spellStart"/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Судоки</w:t>
            </w:r>
            <w:proofErr w:type="spellEnd"/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», «найти тень </w:t>
            </w:r>
            <w:proofErr w:type="spellStart"/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Дино</w:t>
            </w:r>
            <w:proofErr w:type="spellEnd"/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«Собери картинку», «Сосчитай и найди», «Виды динозавров»; альбомами по теме проекта: «Травоядные и хищные ящеры», «Летающие динозавры», «Профессии», «Найди пару», «Проведи по линиям»; макетами: «Парк динозавров», «Палеонтологический музей»; атрибутами к сюжетно ролевым играм «Парк Юрского периода», «Палеонтологи» и др.)</w:t>
            </w:r>
          </w:p>
        </w:tc>
      </w:tr>
      <w:tr w:rsidR="0059332E" w:rsidRPr="003B61BB" w:rsidTr="003B61BB">
        <w:trPr>
          <w:trHeight w:val="1071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32E" w:rsidRPr="003B61B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Образовательный результат:</w:t>
            </w:r>
          </w:p>
          <w:p w:rsidR="0059332E" w:rsidRPr="003B61B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32E" w:rsidRPr="003B61B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32E" w:rsidRPr="003B61BB" w:rsidRDefault="0059332E" w:rsidP="0059332E">
            <w:pPr>
              <w:spacing w:after="0" w:line="240" w:lineRule="auto"/>
              <w:ind w:left="-7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том, а каких периодах жили динозавры.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 с помощью родителей изготавливают игровой материал.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Договариваются между собой и распределяют роли в играх.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между собой разные игровые ситуации.</w:t>
            </w:r>
          </w:p>
          <w:p w:rsidR="0059332E" w:rsidRPr="003B61B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своей игровой деятельности предметы- заместители.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игровыми материалами изготовленными родителями.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рассказывают о </w:t>
            </w:r>
            <w:r w:rsidR="005C42C3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доисторических животных.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Знают и называют </w:t>
            </w:r>
            <w:r w:rsidR="005C42C3"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людей, изучающих жизнь доисторических животных.</w:t>
            </w:r>
          </w:p>
          <w:p w:rsidR="0059332E" w:rsidRPr="003B61B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Знают </w:t>
            </w:r>
            <w:r w:rsidR="005C42C3"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названия животных, эпох, когда обитали животные.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Используют в речи новые слова: </w:t>
            </w:r>
            <w:r w:rsidR="005C42C3"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палеонтолог, скелет, вулканы, жерло и др.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Разнообразят ролевые диалоги новыми словами.</w:t>
            </w:r>
          </w:p>
          <w:p w:rsidR="0059332E" w:rsidRPr="003B61B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Физическое развитие</w:t>
            </w:r>
          </w:p>
          <w:p w:rsidR="0059332E" w:rsidRPr="003B61BB" w:rsidRDefault="0059332E" w:rsidP="0059332E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организуют двигательную деятельность согласно сюжету игры.</w:t>
            </w:r>
          </w:p>
          <w:p w:rsidR="0059332E" w:rsidRPr="003B61B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59332E" w:rsidRPr="003B61BB" w:rsidRDefault="0059332E" w:rsidP="0059332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Изображают разными способами и техниками </w:t>
            </w:r>
            <w:r w:rsidR="005C42C3"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динозавров, насекомых, объекты природы, профессии.</w:t>
            </w:r>
          </w:p>
        </w:tc>
      </w:tr>
      <w:tr w:rsidR="0059332E" w:rsidRPr="003B61BB" w:rsidTr="003B61BB">
        <w:trPr>
          <w:tblCellSpacing w:w="0" w:type="dxa"/>
        </w:trPr>
        <w:tc>
          <w:tcPr>
            <w:tcW w:w="10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32E" w:rsidRPr="003B61BB" w:rsidRDefault="0059332E" w:rsidP="005933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32E" w:rsidRPr="003B61BB" w:rsidTr="003B61BB">
        <w:trPr>
          <w:tblCellSpacing w:w="0" w:type="dxa"/>
        </w:trPr>
        <w:tc>
          <w:tcPr>
            <w:tcW w:w="10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2E" w:rsidRPr="003B61BB" w:rsidRDefault="0059332E" w:rsidP="005933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98059854"/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проекта</w:t>
            </w:r>
          </w:p>
        </w:tc>
      </w:tr>
    </w:tbl>
    <w:tbl>
      <w:tblPr>
        <w:tblStyle w:val="a7"/>
        <w:tblW w:w="10462" w:type="dxa"/>
        <w:tblInd w:w="-431" w:type="dxa"/>
        <w:tblLook w:val="04A0"/>
      </w:tblPr>
      <w:tblGrid>
        <w:gridCol w:w="1297"/>
        <w:gridCol w:w="2092"/>
        <w:gridCol w:w="4805"/>
        <w:gridCol w:w="2268"/>
      </w:tblGrid>
      <w:tr w:rsidR="00B16180" w:rsidRPr="003B61BB" w:rsidTr="00253B17">
        <w:tc>
          <w:tcPr>
            <w:tcW w:w="1297" w:type="dxa"/>
          </w:tcPr>
          <w:p w:rsidR="00BD0228" w:rsidRPr="003B61B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BD0228" w:rsidRPr="003B61B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805" w:type="dxa"/>
          </w:tcPr>
          <w:p w:rsidR="00BD0228" w:rsidRPr="003B61B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BD0228" w:rsidRPr="003B61B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D0228" w:rsidRPr="003B61BB" w:rsidTr="005C42C3">
        <w:tc>
          <w:tcPr>
            <w:tcW w:w="10462" w:type="dxa"/>
            <w:gridSpan w:val="4"/>
          </w:tcPr>
          <w:p w:rsidR="00BD0228" w:rsidRPr="003B61B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1 этап - Подготовительный</w:t>
            </w:r>
          </w:p>
        </w:tc>
      </w:tr>
      <w:tr w:rsidR="00B16180" w:rsidRPr="003B61BB" w:rsidTr="008A00E0">
        <w:trPr>
          <w:trHeight w:val="2485"/>
        </w:trPr>
        <w:tc>
          <w:tcPr>
            <w:tcW w:w="1297" w:type="dxa"/>
            <w:vMerge w:val="restart"/>
          </w:tcPr>
          <w:p w:rsidR="00BF0B8E" w:rsidRPr="003B61BB" w:rsidRDefault="00153925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F251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Merge w:val="restart"/>
          </w:tcPr>
          <w:p w:rsidR="00BF0B8E" w:rsidRPr="003B61B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</w:t>
            </w:r>
            <w:r w:rsidR="002D0DA8" w:rsidRPr="003B61BB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  <w:tc>
          <w:tcPr>
            <w:tcW w:w="4805" w:type="dxa"/>
          </w:tcPr>
          <w:p w:rsidR="008A00E0" w:rsidRPr="003B61BB" w:rsidRDefault="008A00E0" w:rsidP="007278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 принес в группу огромного динозавра. В ходе игры с которым мы услышали много вопросов от детей: «Кто такие динозавры?», «Когда они жили?», «Как они вымерли?». Совместно мы решили узнать все о динозаврах так и родился проект «Доисторический мир динозавров». В доисторическую научную экспедицию пригласил нас процессор Чудаков. </w:t>
            </w:r>
          </w:p>
        </w:tc>
        <w:tc>
          <w:tcPr>
            <w:tcW w:w="2268" w:type="dxa"/>
          </w:tcPr>
          <w:p w:rsidR="00BF0B8E" w:rsidRPr="003B61BB" w:rsidRDefault="00BF0B8E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</w:tr>
      <w:tr w:rsidR="00B16180" w:rsidRPr="003B61BB" w:rsidTr="00253B17">
        <w:trPr>
          <w:trHeight w:val="1307"/>
        </w:trPr>
        <w:tc>
          <w:tcPr>
            <w:tcW w:w="1297" w:type="dxa"/>
            <w:vMerge/>
          </w:tcPr>
          <w:p w:rsidR="00BF0B8E" w:rsidRPr="003B61B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BF0B8E" w:rsidRPr="003B61B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BF0B8E" w:rsidRPr="003B61BB" w:rsidRDefault="00BF0B8E" w:rsidP="007278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В рубрике «А у нас!» появляется объявление о начале проекта с целями и задачами проекта, сроками реализации, планом проекта, практической помощью, индивидуальной помощью.</w:t>
            </w:r>
          </w:p>
        </w:tc>
        <w:tc>
          <w:tcPr>
            <w:tcW w:w="2268" w:type="dxa"/>
          </w:tcPr>
          <w:p w:rsidR="00BF0B8E" w:rsidRPr="003B61BB" w:rsidRDefault="00BF0B8E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BD0228" w:rsidRPr="003B61BB" w:rsidTr="005C42C3">
        <w:tc>
          <w:tcPr>
            <w:tcW w:w="10462" w:type="dxa"/>
            <w:gridSpan w:val="4"/>
          </w:tcPr>
          <w:p w:rsidR="00BD0228" w:rsidRPr="003B61B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2 этап – Проектировочный</w:t>
            </w:r>
          </w:p>
        </w:tc>
      </w:tr>
      <w:tr w:rsidR="00BF0B8E" w:rsidRPr="003B61BB" w:rsidTr="005C42C3">
        <w:tc>
          <w:tcPr>
            <w:tcW w:w="10462" w:type="dxa"/>
            <w:gridSpan w:val="4"/>
          </w:tcPr>
          <w:p w:rsidR="00BF0B8E" w:rsidRPr="003B61B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Паутинка трех вопросов</w:t>
            </w:r>
          </w:p>
        </w:tc>
      </w:tr>
      <w:tr w:rsidR="00B16180" w:rsidRPr="003B61BB" w:rsidTr="00253B17">
        <w:tc>
          <w:tcPr>
            <w:tcW w:w="1297" w:type="dxa"/>
          </w:tcPr>
          <w:p w:rsidR="00BF0B8E" w:rsidRPr="003B61B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F0B8E" w:rsidRPr="003B61B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Что мы знаем?</w:t>
            </w:r>
          </w:p>
        </w:tc>
        <w:tc>
          <w:tcPr>
            <w:tcW w:w="4805" w:type="dxa"/>
          </w:tcPr>
          <w:p w:rsidR="00BF0B8E" w:rsidRPr="003B61B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Что хотим узнать?</w:t>
            </w:r>
          </w:p>
        </w:tc>
        <w:tc>
          <w:tcPr>
            <w:tcW w:w="2268" w:type="dxa"/>
          </w:tcPr>
          <w:p w:rsidR="00BF0B8E" w:rsidRPr="003B61B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Как это мы можем узнать?</w:t>
            </w:r>
          </w:p>
        </w:tc>
      </w:tr>
      <w:tr w:rsidR="00B16180" w:rsidRPr="003B61BB" w:rsidTr="00253B17">
        <w:tc>
          <w:tcPr>
            <w:tcW w:w="1297" w:type="dxa"/>
          </w:tcPr>
          <w:p w:rsidR="00BF0B8E" w:rsidRPr="003B61B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BF0B8E" w:rsidRPr="003B61BB" w:rsidRDefault="002D0DA8" w:rsidP="003B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Какие доисторические животные жили раньше.</w:t>
            </w:r>
          </w:p>
          <w:p w:rsidR="002D0DA8" w:rsidRPr="003B61BB" w:rsidRDefault="002D0DA8" w:rsidP="003B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Как выглядели динозавры.</w:t>
            </w:r>
          </w:p>
          <w:p w:rsidR="002D0DA8" w:rsidRPr="003B61BB" w:rsidRDefault="002D0DA8" w:rsidP="003B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Что динозавры — это опасные животные.</w:t>
            </w:r>
          </w:p>
          <w:p w:rsidR="002D0DA8" w:rsidRPr="003B61BB" w:rsidRDefault="002D0DA8" w:rsidP="003B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Жили динозавры много лет назад.</w:t>
            </w:r>
          </w:p>
        </w:tc>
        <w:tc>
          <w:tcPr>
            <w:tcW w:w="4805" w:type="dxa"/>
            <w:tcBorders>
              <w:right w:val="single" w:sz="4" w:space="0" w:color="auto"/>
            </w:tcBorders>
          </w:tcPr>
          <w:p w:rsidR="00BF0B8E" w:rsidRPr="003B61BB" w:rsidRDefault="002D0DA8" w:rsidP="002D0DA8">
            <w:pPr>
              <w:pStyle w:val="a4"/>
              <w:numPr>
                <w:ilvl w:val="0"/>
                <w:numId w:val="31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Кто такие динозавры?</w:t>
            </w:r>
          </w:p>
          <w:p w:rsidR="002D0DA8" w:rsidRPr="003B61BB" w:rsidRDefault="002D0DA8" w:rsidP="002D0DA8">
            <w:pPr>
              <w:pStyle w:val="a4"/>
              <w:numPr>
                <w:ilvl w:val="0"/>
                <w:numId w:val="31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Какие бывают динозавры?</w:t>
            </w:r>
          </w:p>
          <w:p w:rsidR="002D0DA8" w:rsidRPr="003B61BB" w:rsidRDefault="002D0DA8" w:rsidP="002D0DA8">
            <w:pPr>
              <w:pStyle w:val="a4"/>
              <w:numPr>
                <w:ilvl w:val="0"/>
                <w:numId w:val="31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В какое время они жили?</w:t>
            </w:r>
          </w:p>
          <w:p w:rsidR="002D0DA8" w:rsidRPr="003B61BB" w:rsidRDefault="002D0DA8" w:rsidP="002D0DA8">
            <w:pPr>
              <w:pStyle w:val="a4"/>
              <w:numPr>
                <w:ilvl w:val="0"/>
                <w:numId w:val="31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Чем питались динозавры?</w:t>
            </w:r>
          </w:p>
          <w:p w:rsidR="002D0DA8" w:rsidRPr="003B61BB" w:rsidRDefault="002D0DA8" w:rsidP="002D0DA8">
            <w:pPr>
              <w:pStyle w:val="a4"/>
              <w:numPr>
                <w:ilvl w:val="0"/>
                <w:numId w:val="31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Чем они отличались от современных животных?</w:t>
            </w:r>
          </w:p>
          <w:p w:rsidR="002D0DA8" w:rsidRPr="003B61BB" w:rsidRDefault="002D0DA8" w:rsidP="002D0DA8">
            <w:pPr>
              <w:pStyle w:val="a4"/>
              <w:numPr>
                <w:ilvl w:val="0"/>
                <w:numId w:val="31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Как люди узнали о динозаврах?</w:t>
            </w:r>
          </w:p>
          <w:p w:rsidR="002D0DA8" w:rsidRPr="003B61BB" w:rsidRDefault="002D0DA8" w:rsidP="002D0DA8">
            <w:pPr>
              <w:pStyle w:val="a4"/>
              <w:numPr>
                <w:ilvl w:val="0"/>
                <w:numId w:val="31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 Какие растения произрастали в эпоху динозавров?</w:t>
            </w:r>
          </w:p>
          <w:p w:rsidR="002D0DA8" w:rsidRPr="003B61BB" w:rsidRDefault="002D0DA8" w:rsidP="002D0DA8">
            <w:pPr>
              <w:pStyle w:val="a4"/>
              <w:numPr>
                <w:ilvl w:val="0"/>
                <w:numId w:val="31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Как погибли динозавры?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0FD" w:rsidRPr="003B61BB" w:rsidRDefault="00B470FD" w:rsidP="003B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Спросим у воспитател</w:t>
            </w:r>
            <w:r w:rsidR="00253B17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:rsidR="00B470FD" w:rsidRPr="003B61BB" w:rsidRDefault="00B470FD" w:rsidP="003B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Рассмотрим иллюстрации.</w:t>
            </w:r>
          </w:p>
          <w:p w:rsidR="00153925" w:rsidRPr="003B61BB" w:rsidRDefault="00B470FD" w:rsidP="003B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Спросим у родителей.</w:t>
            </w:r>
          </w:p>
          <w:p w:rsidR="00153925" w:rsidRPr="003B61BB" w:rsidRDefault="00153925" w:rsidP="003B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Узнаем из энциклопедий.</w:t>
            </w:r>
          </w:p>
        </w:tc>
      </w:tr>
      <w:tr w:rsidR="00BD0228" w:rsidRPr="003B61BB" w:rsidTr="005C42C3">
        <w:tc>
          <w:tcPr>
            <w:tcW w:w="10462" w:type="dxa"/>
            <w:gridSpan w:val="4"/>
          </w:tcPr>
          <w:p w:rsidR="00BD0228" w:rsidRPr="003B61B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3 этап - Практический</w:t>
            </w:r>
          </w:p>
        </w:tc>
      </w:tr>
      <w:tr w:rsidR="00B16180" w:rsidRPr="003B61BB" w:rsidTr="00253B17">
        <w:tc>
          <w:tcPr>
            <w:tcW w:w="1297" w:type="dxa"/>
            <w:vMerge w:val="restart"/>
          </w:tcPr>
          <w:p w:rsidR="00B16180" w:rsidRPr="003B61BB" w:rsidRDefault="00B1618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-декабрь 2020г </w:t>
            </w:r>
          </w:p>
        </w:tc>
        <w:tc>
          <w:tcPr>
            <w:tcW w:w="2092" w:type="dxa"/>
          </w:tcPr>
          <w:p w:rsidR="00B16180" w:rsidRPr="003B61BB" w:rsidRDefault="00B16180" w:rsidP="007C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805" w:type="dxa"/>
          </w:tcPr>
          <w:p w:rsidR="00B16180" w:rsidRPr="003B61BB" w:rsidRDefault="00B16180" w:rsidP="007C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Беседы: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 «Кто такие динозавры», «Что такое доисторический мир», «Что мы узнали о Древнем мире», «Каких морских животных вы знаете?», «Прародители морских животных», «Морские чудеса», «Птицы ящеры», «»Интересные факты о жизни древних птиц», «Кто живет в пустыне», «Мы травоядные», «Для чего нужны зубы?», «Природные явления», «Мы хищники», «Кем ты хочешь стать?, «На каких животных похожи динозаврики», «»Растения Юрского периода», «Лес 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многоэтажный дом», «Наука палеонтология».</w:t>
            </w:r>
          </w:p>
          <w:p w:rsidR="00B16180" w:rsidRPr="003B61BB" w:rsidRDefault="00B16180" w:rsidP="007C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Виртуальные экскурсии: 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«Музей естественных наук», «парк Юрского периода»</w:t>
            </w:r>
          </w:p>
          <w:p w:rsidR="00B16180" w:rsidRPr="003B61BB" w:rsidRDefault="00B16180" w:rsidP="007C194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Презентации: 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«Мы палеонтологи», «Путешествие к вулканам», «Доисторические животные»</w:t>
            </w:r>
          </w:p>
        </w:tc>
        <w:tc>
          <w:tcPr>
            <w:tcW w:w="2268" w:type="dxa"/>
          </w:tcPr>
          <w:p w:rsidR="00B16180" w:rsidRPr="003B61B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группы</w:t>
            </w:r>
          </w:p>
        </w:tc>
      </w:tr>
      <w:tr w:rsidR="00B16180" w:rsidRPr="003B61BB" w:rsidTr="00253B17">
        <w:trPr>
          <w:trHeight w:val="5201"/>
        </w:trPr>
        <w:tc>
          <w:tcPr>
            <w:tcW w:w="1297" w:type="dxa"/>
            <w:vMerge/>
          </w:tcPr>
          <w:p w:rsidR="00B16180" w:rsidRPr="003B61BB" w:rsidRDefault="00B1618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16180" w:rsidRPr="003B61BB" w:rsidRDefault="00B16180" w:rsidP="00206A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4805" w:type="dxa"/>
          </w:tcPr>
          <w:p w:rsidR="00B16180" w:rsidRPr="003B61BB" w:rsidRDefault="00B16180" w:rsidP="0020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игры: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динозавра», «Хищники- травоядные», «Нарисуй веселого Дино», «Узнай динозавра по силуэту», </w:t>
            </w:r>
            <w:proofErr w:type="spellStart"/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«Водоплавающие и летающие динозавры», «Кто лишний?», «Давно или сейчас?», «Найди отличия»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Настольные игры: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лото «Веселые динозаврики», «Мир динозавров</w:t>
            </w:r>
            <w:r w:rsidR="003B61BB"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spellStart"/>
            <w:r w:rsidR="003B61BB"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бродилки</w:t>
            </w:r>
            <w:proofErr w:type="spellEnd"/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61BB">
              <w:rPr>
                <w:rFonts w:ascii="Times New Roman" w:hAnsi="Times New Roman" w:cs="Times New Roman"/>
                <w:sz w:val="24"/>
                <w:szCs w:val="24"/>
              </w:rPr>
              <w:t>, «Найди отличия»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Разгадывание загадок: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 древних ящерах, о профессиях, о доисторических растениях</w:t>
            </w:r>
          </w:p>
          <w:p w:rsidR="00B16180" w:rsidRPr="003B61BB" w:rsidRDefault="00B16180" w:rsidP="00206A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Словесные игры: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«Опиши», «Назови ласково», «Составь предложение», заучивание стихотворений.</w:t>
            </w:r>
          </w:p>
          <w:p w:rsidR="00B16180" w:rsidRPr="003B61BB" w:rsidRDefault="00B16180" w:rsidP="00206A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игры: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 «Экспедиция в затерянный мир», «Палеонтологи», «Вулканологи», «Библиотекарь», «Идем в музей», </w:t>
            </w:r>
            <w:r w:rsidR="003B61B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росмотр видеофильма: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«Земля до начала времен»</w:t>
            </w:r>
          </w:p>
        </w:tc>
        <w:tc>
          <w:tcPr>
            <w:tcW w:w="2268" w:type="dxa"/>
          </w:tcPr>
          <w:p w:rsidR="00B16180" w:rsidRPr="003B61B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B16180" w:rsidRPr="003B61BB" w:rsidTr="00253B17">
        <w:tc>
          <w:tcPr>
            <w:tcW w:w="1297" w:type="dxa"/>
            <w:vMerge/>
          </w:tcPr>
          <w:p w:rsidR="00B16180" w:rsidRPr="003B61BB" w:rsidRDefault="00B1618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16180" w:rsidRPr="003B61BB" w:rsidRDefault="00B16180" w:rsidP="005C42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805" w:type="dxa"/>
          </w:tcPr>
          <w:p w:rsidR="00B16180" w:rsidRPr="003B61BB" w:rsidRDefault="00B16180" w:rsidP="00320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«Дино парк», «Парк Юрского периода», атрибуты к подвижным играм, динозавры</w:t>
            </w:r>
          </w:p>
        </w:tc>
        <w:tc>
          <w:tcPr>
            <w:tcW w:w="2268" w:type="dxa"/>
          </w:tcPr>
          <w:p w:rsidR="00B16180" w:rsidRPr="003B61B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B16180" w:rsidRPr="003B61BB" w:rsidTr="00253B17">
        <w:tc>
          <w:tcPr>
            <w:tcW w:w="1297" w:type="dxa"/>
            <w:vMerge/>
          </w:tcPr>
          <w:p w:rsidR="00B16180" w:rsidRPr="003B61BB" w:rsidRDefault="00B1618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16180" w:rsidRPr="003B61BB" w:rsidRDefault="00B16180" w:rsidP="004F6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4805" w:type="dxa"/>
          </w:tcPr>
          <w:p w:rsidR="00B16180" w:rsidRPr="003B61BB" w:rsidRDefault="00B16180" w:rsidP="003200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Рисование: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 «Каким я вижу динозавра», «Раскопки динозавров» - </w:t>
            </w:r>
            <w:proofErr w:type="spellStart"/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, «Веселый птеродактиль», 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«Динозавры гуляют»</w:t>
            </w:r>
          </w:p>
          <w:p w:rsidR="00B16180" w:rsidRPr="003B61BB" w:rsidRDefault="00B16180" w:rsidP="00320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«Динозаврик», «Морская жизнь», «Птенец древнего птеродактиля»- работа из листьев, «Триасовый период»-коллективная работа, «Яйцо Диплодока» </w:t>
            </w:r>
          </w:p>
          <w:p w:rsidR="00B16180" w:rsidRPr="003B61BB" w:rsidRDefault="00B16180" w:rsidP="00320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«Динозаврик» - </w:t>
            </w:r>
            <w:proofErr w:type="spellStart"/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, «Веселые черепашки»,«Насекомые Юрского периода», 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«Динозавры гуляют»- коллективная работа</w:t>
            </w:r>
          </w:p>
        </w:tc>
        <w:tc>
          <w:tcPr>
            <w:tcW w:w="2268" w:type="dxa"/>
          </w:tcPr>
          <w:p w:rsidR="00B16180" w:rsidRPr="003B61B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B16180" w:rsidRPr="003B61BB" w:rsidTr="00253B17">
        <w:tc>
          <w:tcPr>
            <w:tcW w:w="1297" w:type="dxa"/>
            <w:vMerge/>
          </w:tcPr>
          <w:p w:rsidR="00B16180" w:rsidRPr="003B61BB" w:rsidRDefault="00B1618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16180" w:rsidRPr="003B61BB" w:rsidRDefault="00B16180" w:rsidP="004F6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4805" w:type="dxa"/>
          </w:tcPr>
          <w:p w:rsidR="00B16180" w:rsidRPr="003B61BB" w:rsidRDefault="00B16180" w:rsidP="004F6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игры: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«Летает-не летает», «Чья команда соберет больше яиц динозавров», «Найди и промолчи», «Бездомный динозаврик», «След в след».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Комплекс гимнастики после сна: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«Динозаврики» </w:t>
            </w:r>
          </w:p>
        </w:tc>
        <w:tc>
          <w:tcPr>
            <w:tcW w:w="2268" w:type="dxa"/>
          </w:tcPr>
          <w:p w:rsidR="00B16180" w:rsidRPr="003B61B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B16180" w:rsidRPr="003B61BB" w:rsidTr="00253B17">
        <w:tc>
          <w:tcPr>
            <w:tcW w:w="1297" w:type="dxa"/>
            <w:vMerge/>
          </w:tcPr>
          <w:p w:rsidR="00B16180" w:rsidRPr="003B61BB" w:rsidRDefault="00B1618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16180" w:rsidRPr="003B61BB" w:rsidRDefault="00B16180" w:rsidP="004F6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4805" w:type="dxa"/>
          </w:tcPr>
          <w:p w:rsidR="00B16180" w:rsidRPr="003B61BB" w:rsidRDefault="00B16180" w:rsidP="004F6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В.Резников «Динозаврики», сборник песен о Динозаврах, песни «Поезд динозавра»</w:t>
            </w:r>
          </w:p>
        </w:tc>
        <w:tc>
          <w:tcPr>
            <w:tcW w:w="2268" w:type="dxa"/>
          </w:tcPr>
          <w:p w:rsidR="00B16180" w:rsidRPr="003B61B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B16180" w:rsidRPr="003B61BB" w:rsidTr="00253B17">
        <w:tc>
          <w:tcPr>
            <w:tcW w:w="1297" w:type="dxa"/>
            <w:vMerge/>
          </w:tcPr>
          <w:p w:rsidR="00B16180" w:rsidRPr="003B61BB" w:rsidRDefault="00B1618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16180" w:rsidRPr="003B61BB" w:rsidRDefault="00B16180" w:rsidP="00B161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4805" w:type="dxa"/>
          </w:tcPr>
          <w:p w:rsidR="00B16180" w:rsidRPr="003B61BB" w:rsidRDefault="00B16180" w:rsidP="00B161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«Динозавр», </w:t>
            </w:r>
            <w:r w:rsidRPr="003B6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Роджер Кур «Динозавры и планета Земля», </w:t>
            </w:r>
            <w:hyperlink r:id="rId6" w:tgtFrame="_blank" w:history="1">
              <w:r w:rsidRPr="003B61BB">
                <w:rPr>
                  <w:rStyle w:val="ab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Джон </w:t>
              </w:r>
              <w:proofErr w:type="spellStart"/>
              <w:r w:rsidRPr="003B61BB">
                <w:rPr>
                  <w:rStyle w:val="ab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>Джори</w:t>
              </w:r>
              <w:proofErr w:type="spellEnd"/>
              <w:r w:rsidRPr="003B61BB">
                <w:rPr>
                  <w:rStyle w:val="ab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«Так поступают динозавры!»</w:t>
              </w:r>
            </w:hyperlink>
            <w:r w:rsidRPr="003B61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hyperlink r:id="rId7" w:tgtFrame="_blank" w:history="1">
              <w:r w:rsidRPr="003B61BB">
                <w:rPr>
                  <w:rStyle w:val="ab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Джеймс </w:t>
              </w:r>
              <w:proofErr w:type="spellStart"/>
              <w:r w:rsidRPr="003B61BB">
                <w:rPr>
                  <w:rStyle w:val="ab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>Мейхью</w:t>
              </w:r>
              <w:proofErr w:type="spellEnd"/>
              <w:r w:rsidRPr="003B61BB">
                <w:rPr>
                  <w:rStyle w:val="ab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«Кати и динозавры»</w:t>
              </w:r>
            </w:hyperlink>
            <w:r w:rsidRPr="003B61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hyperlink r:id="rId8" w:tgtFrame="_blank" w:history="1">
              <w:r w:rsidRPr="003B61BB">
                <w:rPr>
                  <w:rStyle w:val="ab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Людмила </w:t>
              </w:r>
              <w:proofErr w:type="spellStart"/>
              <w:r w:rsidRPr="003B61BB">
                <w:rPr>
                  <w:rStyle w:val="ab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>Васильева-Гангнус</w:t>
              </w:r>
              <w:proofErr w:type="spellEnd"/>
              <w:r w:rsidRPr="003B61BB">
                <w:rPr>
                  <w:rStyle w:val="ab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«Мезозойские каникулы»</w:t>
              </w:r>
            </w:hyperlink>
          </w:p>
        </w:tc>
        <w:tc>
          <w:tcPr>
            <w:tcW w:w="2268" w:type="dxa"/>
          </w:tcPr>
          <w:p w:rsidR="00B16180" w:rsidRPr="003B61B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дети, родители</w:t>
            </w:r>
          </w:p>
        </w:tc>
      </w:tr>
      <w:tr w:rsidR="00B16180" w:rsidRPr="003B61BB" w:rsidTr="00253B17">
        <w:tc>
          <w:tcPr>
            <w:tcW w:w="1297" w:type="dxa"/>
            <w:vMerge/>
          </w:tcPr>
          <w:p w:rsidR="00B16180" w:rsidRPr="003B61BB" w:rsidRDefault="00B1618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16180" w:rsidRPr="003B61BB" w:rsidRDefault="00B16180" w:rsidP="00B161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Конструктивная совместная деятельность</w:t>
            </w:r>
          </w:p>
        </w:tc>
        <w:tc>
          <w:tcPr>
            <w:tcW w:w="4805" w:type="dxa"/>
          </w:tcPr>
          <w:p w:rsidR="00B16180" w:rsidRPr="0057251A" w:rsidRDefault="00B16180" w:rsidP="00B161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1A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«Палеонтологический музей», «Парк Юрского периода», «Вулканы», атрибуты к играм, изготовление шапочек – динозавров.</w:t>
            </w:r>
          </w:p>
        </w:tc>
        <w:tc>
          <w:tcPr>
            <w:tcW w:w="2268" w:type="dxa"/>
          </w:tcPr>
          <w:p w:rsidR="00B16180" w:rsidRPr="003B61B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B16180" w:rsidRPr="003B61BB" w:rsidTr="00253B17">
        <w:tc>
          <w:tcPr>
            <w:tcW w:w="1297" w:type="dxa"/>
            <w:vMerge/>
          </w:tcPr>
          <w:p w:rsidR="00B16180" w:rsidRPr="003B61BB" w:rsidRDefault="00B1618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16180" w:rsidRPr="003B61BB" w:rsidRDefault="00B16180" w:rsidP="00B1618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Информационное поле</w:t>
            </w:r>
          </w:p>
        </w:tc>
        <w:tc>
          <w:tcPr>
            <w:tcW w:w="4805" w:type="dxa"/>
          </w:tcPr>
          <w:p w:rsidR="00B16180" w:rsidRPr="0057251A" w:rsidRDefault="003B61BB" w:rsidP="0057251A">
            <w:pPr>
              <w:pStyle w:val="a3"/>
              <w:rPr>
                <w:color w:val="000000"/>
              </w:rPr>
            </w:pPr>
            <w:r w:rsidRPr="0057251A">
              <w:rPr>
                <w:bCs/>
              </w:rPr>
              <w:t xml:space="preserve">Памятка для родителей «Расскажите детям о динозаврах», </w:t>
            </w:r>
            <w:r w:rsidR="0057251A" w:rsidRPr="0057251A">
              <w:rPr>
                <w:bCs/>
              </w:rPr>
              <w:t>к</w:t>
            </w:r>
            <w:r w:rsidRPr="0057251A">
              <w:rPr>
                <w:color w:val="000000"/>
              </w:rPr>
              <w:t xml:space="preserve">онсультация «Как помочь детям узнать про эпоху динозавров?» </w:t>
            </w:r>
            <w:r w:rsidR="0057251A" w:rsidRPr="0057251A">
              <w:rPr>
                <w:color w:val="000000"/>
              </w:rPr>
              <w:t>э</w:t>
            </w:r>
            <w:r w:rsidRPr="0057251A">
              <w:rPr>
                <w:color w:val="000000"/>
              </w:rPr>
              <w:t>кспериментальная деятельность «</w:t>
            </w:r>
            <w:r w:rsidR="0057251A" w:rsidRPr="0057251A">
              <w:rPr>
                <w:color w:val="000000"/>
              </w:rPr>
              <w:t>Ледниковый период</w:t>
            </w:r>
            <w:r w:rsidRPr="0057251A">
              <w:rPr>
                <w:color w:val="000000"/>
              </w:rPr>
              <w:t>»</w:t>
            </w:r>
            <w:r w:rsidR="0057251A" w:rsidRPr="0057251A">
              <w:rPr>
                <w:color w:val="000000"/>
              </w:rPr>
              <w:t>, к</w:t>
            </w:r>
            <w:r w:rsidRPr="0057251A">
              <w:rPr>
                <w:color w:val="000000"/>
              </w:rPr>
              <w:t>онкурс рисунков «Животные юрского периода»</w:t>
            </w:r>
            <w:r w:rsidR="0057251A" w:rsidRPr="0057251A">
              <w:rPr>
                <w:color w:val="000000"/>
              </w:rPr>
              <w:t>, конкурс макетов «В мире динозавров», п</w:t>
            </w:r>
            <w:r w:rsidRPr="0057251A">
              <w:rPr>
                <w:color w:val="000000"/>
              </w:rPr>
              <w:t>амятка «Расскажи детям о динозавра</w:t>
            </w:r>
            <w:r w:rsidR="0057251A" w:rsidRPr="0057251A">
              <w:rPr>
                <w:color w:val="000000"/>
              </w:rPr>
              <w:t>х», в</w:t>
            </w:r>
            <w:r w:rsidRPr="0057251A">
              <w:rPr>
                <w:color w:val="000000"/>
              </w:rPr>
              <w:t>ыставка энциклопедической литературы по теме проекта</w:t>
            </w:r>
            <w:r w:rsidR="0057251A" w:rsidRPr="0057251A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B16180" w:rsidRPr="003B61B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D0228" w:rsidRPr="003B61BB" w:rsidTr="005C42C3">
        <w:tc>
          <w:tcPr>
            <w:tcW w:w="10462" w:type="dxa"/>
            <w:gridSpan w:val="4"/>
          </w:tcPr>
          <w:p w:rsidR="00BD0228" w:rsidRPr="003B61BB" w:rsidRDefault="00BD0228" w:rsidP="005725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4 этап - Заключительный</w:t>
            </w:r>
          </w:p>
        </w:tc>
      </w:tr>
      <w:tr w:rsidR="00B16180" w:rsidRPr="003B61BB" w:rsidTr="00253B17">
        <w:tc>
          <w:tcPr>
            <w:tcW w:w="1297" w:type="dxa"/>
          </w:tcPr>
          <w:p w:rsidR="00BD0228" w:rsidRPr="003B61BB" w:rsidRDefault="0057251A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</w:t>
            </w:r>
          </w:p>
        </w:tc>
        <w:tc>
          <w:tcPr>
            <w:tcW w:w="2092" w:type="dxa"/>
          </w:tcPr>
          <w:p w:rsidR="00BD0228" w:rsidRPr="003B61B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</w:t>
            </w:r>
          </w:p>
        </w:tc>
        <w:tc>
          <w:tcPr>
            <w:tcW w:w="4805" w:type="dxa"/>
          </w:tcPr>
          <w:p w:rsidR="00BD0228" w:rsidRPr="003B61B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поисках заклинаний по следам динозавров»</w:t>
            </w:r>
          </w:p>
        </w:tc>
        <w:tc>
          <w:tcPr>
            <w:tcW w:w="2268" w:type="dxa"/>
          </w:tcPr>
          <w:p w:rsidR="00BD0228" w:rsidRPr="003B61BB" w:rsidRDefault="00D372FF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B16180" w:rsidRPr="003B61BB" w:rsidTr="00253B17">
        <w:tc>
          <w:tcPr>
            <w:tcW w:w="1297" w:type="dxa"/>
          </w:tcPr>
          <w:p w:rsidR="00BD0228" w:rsidRPr="003B61B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D0228" w:rsidRPr="003B61B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макетов</w:t>
            </w:r>
          </w:p>
        </w:tc>
        <w:tc>
          <w:tcPr>
            <w:tcW w:w="4805" w:type="dxa"/>
          </w:tcPr>
          <w:p w:rsidR="00BD0228" w:rsidRPr="003B61B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«Палеонтологический музей», парк Юрского периода»</w:t>
            </w:r>
          </w:p>
        </w:tc>
        <w:tc>
          <w:tcPr>
            <w:tcW w:w="2268" w:type="dxa"/>
          </w:tcPr>
          <w:p w:rsidR="00BD0228" w:rsidRPr="003B61BB" w:rsidRDefault="00D372FF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педагоги, </w:t>
            </w:r>
            <w:r w:rsidR="00572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</w:tc>
      </w:tr>
    </w:tbl>
    <w:tbl>
      <w:tblPr>
        <w:tblW w:w="10487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567"/>
        <w:gridCol w:w="6946"/>
      </w:tblGrid>
      <w:tr w:rsidR="00BD0228" w:rsidRPr="003B61BB" w:rsidTr="003B61BB">
        <w:trPr>
          <w:tblCellSpacing w:w="0" w:type="dxa"/>
        </w:trPr>
        <w:tc>
          <w:tcPr>
            <w:tcW w:w="104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28" w:rsidRPr="003B61BB" w:rsidRDefault="00BD0228" w:rsidP="00DB7C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BD31FC" w:rsidRPr="003B61BB" w:rsidTr="00AF249E">
        <w:trPr>
          <w:tblCellSpacing w:w="0" w:type="dxa"/>
        </w:trPr>
        <w:tc>
          <w:tcPr>
            <w:tcW w:w="3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</w:t>
            </w:r>
          </w:p>
        </w:tc>
      </w:tr>
      <w:tr w:rsidR="00AF249E" w:rsidRPr="003B61BB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DB55C4" w:rsidRDefault="00AF249E" w:rsidP="00AF249E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познавательной активности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249E" w:rsidRPr="00DB55C4" w:rsidRDefault="00AF249E" w:rsidP="00AF249E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Расширилась игровая деятельность детей.</w:t>
            </w:r>
          </w:p>
          <w:p w:rsidR="00AF249E" w:rsidRPr="00AF249E" w:rsidRDefault="00AF249E" w:rsidP="00AF249E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Расширился активный словарь детей, дети стали более общительнее со взрослыми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F249E" w:rsidRPr="003B61BB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49E" w:rsidRPr="003B61BB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мероприятий с детьми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49E" w:rsidRPr="003B61BB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AF2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мероприятий с родителями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AF2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DB55C4" w:rsidRDefault="00AF249E" w:rsidP="00AF249E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Повысилась компетентность педагогов в проектной деятельности.</w:t>
            </w:r>
          </w:p>
          <w:p w:rsidR="00AF249E" w:rsidRPr="00AF249E" w:rsidRDefault="00AF249E" w:rsidP="00AF249E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Повысилась активность родителей в участии в жизни детей и группы.</w:t>
            </w:r>
          </w:p>
        </w:tc>
      </w:tr>
      <w:tr w:rsidR="00AF249E" w:rsidRPr="00AF249E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49E" w:rsidRPr="00AF249E" w:rsidRDefault="00AF249E" w:rsidP="00AF2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4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Методические продукты:</w:t>
            </w:r>
          </w:p>
          <w:p w:rsidR="00AF249E" w:rsidRPr="00AF249E" w:rsidRDefault="00AF249E" w:rsidP="00AF2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B17" w:rsidRPr="00253B17" w:rsidRDefault="00AF249E" w:rsidP="00AF249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Презентации: «Мир динозавров», «</w:t>
            </w:r>
            <w:r w:rsidR="00253B17"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к вулкану</w:t>
            </w: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="00253B17"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палеонтологи</w:t>
            </w: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="00253B17"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 юрского периода</w:t>
            </w: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53B17"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B17" w:rsidRPr="00253B17" w:rsidRDefault="00253B17" w:rsidP="00AF249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игр «Динозаврики», тематические альбомы: «Летающие ящеры», «Хищники и травоядные», «Эры динозавров», «Мои любимые динозаврики».</w:t>
            </w:r>
          </w:p>
          <w:p w:rsidR="00253B17" w:rsidRPr="00253B17" w:rsidRDefault="00AF249E" w:rsidP="00AF249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Выставки: «</w:t>
            </w:r>
            <w:r w:rsidR="00253B17"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любимый Дино</w:t>
            </w: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253B17"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«Палеонтологический музей», «Парк Юрского периода</w:t>
            </w: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53B17" w:rsidRPr="00253B17" w:rsidRDefault="00AF249E" w:rsidP="00253B1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ООД, экскурсий, бесед, спортивных эстафет</w:t>
            </w:r>
            <w:r w:rsidR="00253B17"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249E" w:rsidRPr="00253B17" w:rsidRDefault="00AF249E" w:rsidP="00253B1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253B17"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 игры «В поисках заклинания по следам динозавров»</w:t>
            </w:r>
          </w:p>
        </w:tc>
      </w:tr>
      <w:bookmarkEnd w:id="0"/>
    </w:tbl>
    <w:p w:rsidR="005B62D0" w:rsidRPr="00AF249E" w:rsidRDefault="005B62D0" w:rsidP="00DB7C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B62D0" w:rsidRPr="00AF249E" w:rsidSect="00BD31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38C"/>
    <w:multiLevelType w:val="hybridMultilevel"/>
    <w:tmpl w:val="3210E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608A4"/>
    <w:multiLevelType w:val="hybridMultilevel"/>
    <w:tmpl w:val="68BC8EF6"/>
    <w:lvl w:ilvl="0" w:tplc="A9220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D4B35"/>
    <w:multiLevelType w:val="multilevel"/>
    <w:tmpl w:val="EE96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8322F"/>
    <w:multiLevelType w:val="hybridMultilevel"/>
    <w:tmpl w:val="F238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0B30"/>
    <w:multiLevelType w:val="hybridMultilevel"/>
    <w:tmpl w:val="9FE215B4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>
    <w:nsid w:val="16032FF4"/>
    <w:multiLevelType w:val="hybridMultilevel"/>
    <w:tmpl w:val="6EA6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6A92"/>
    <w:multiLevelType w:val="hybridMultilevel"/>
    <w:tmpl w:val="5E4C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E2A68"/>
    <w:multiLevelType w:val="hybridMultilevel"/>
    <w:tmpl w:val="A4A87290"/>
    <w:lvl w:ilvl="0" w:tplc="A0AC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03235"/>
    <w:multiLevelType w:val="hybridMultilevel"/>
    <w:tmpl w:val="B320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F3EA9"/>
    <w:multiLevelType w:val="hybridMultilevel"/>
    <w:tmpl w:val="2536134C"/>
    <w:lvl w:ilvl="0" w:tplc="A9220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233DC"/>
    <w:multiLevelType w:val="hybridMultilevel"/>
    <w:tmpl w:val="17EE892C"/>
    <w:lvl w:ilvl="0" w:tplc="A9220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FB7D9A"/>
    <w:multiLevelType w:val="multilevel"/>
    <w:tmpl w:val="9516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6580F"/>
    <w:multiLevelType w:val="multilevel"/>
    <w:tmpl w:val="16E6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DD23AB"/>
    <w:multiLevelType w:val="multilevel"/>
    <w:tmpl w:val="0C5C6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9A6250"/>
    <w:multiLevelType w:val="multilevel"/>
    <w:tmpl w:val="A4B6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E6AE4"/>
    <w:multiLevelType w:val="multilevel"/>
    <w:tmpl w:val="D642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D52B97"/>
    <w:multiLevelType w:val="multilevel"/>
    <w:tmpl w:val="F6D0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7206F"/>
    <w:multiLevelType w:val="hybridMultilevel"/>
    <w:tmpl w:val="B2D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E035B"/>
    <w:multiLevelType w:val="hybridMultilevel"/>
    <w:tmpl w:val="2AF0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C7D83"/>
    <w:multiLevelType w:val="hybridMultilevel"/>
    <w:tmpl w:val="B566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00D0A"/>
    <w:multiLevelType w:val="hybridMultilevel"/>
    <w:tmpl w:val="2AF0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77692"/>
    <w:multiLevelType w:val="multilevel"/>
    <w:tmpl w:val="3AAA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346F2B"/>
    <w:multiLevelType w:val="hybridMultilevel"/>
    <w:tmpl w:val="173A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A0814"/>
    <w:multiLevelType w:val="multilevel"/>
    <w:tmpl w:val="3E8C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7D697C"/>
    <w:multiLevelType w:val="hybridMultilevel"/>
    <w:tmpl w:val="30327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75412"/>
    <w:multiLevelType w:val="hybridMultilevel"/>
    <w:tmpl w:val="B7E67994"/>
    <w:lvl w:ilvl="0" w:tplc="A0AC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57CB7"/>
    <w:multiLevelType w:val="hybridMultilevel"/>
    <w:tmpl w:val="90268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A474B6"/>
    <w:multiLevelType w:val="multilevel"/>
    <w:tmpl w:val="7FF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124534"/>
    <w:multiLevelType w:val="multilevel"/>
    <w:tmpl w:val="400A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9A7AC9"/>
    <w:multiLevelType w:val="hybridMultilevel"/>
    <w:tmpl w:val="E58E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65D33"/>
    <w:multiLevelType w:val="multilevel"/>
    <w:tmpl w:val="8B5A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0917D1"/>
    <w:multiLevelType w:val="multilevel"/>
    <w:tmpl w:val="E95C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311707"/>
    <w:multiLevelType w:val="multilevel"/>
    <w:tmpl w:val="447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A83D80"/>
    <w:multiLevelType w:val="multilevel"/>
    <w:tmpl w:val="1D60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0E75AA"/>
    <w:multiLevelType w:val="hybridMultilevel"/>
    <w:tmpl w:val="B8BA2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16561"/>
    <w:multiLevelType w:val="hybridMultilevel"/>
    <w:tmpl w:val="BD80534A"/>
    <w:lvl w:ilvl="0" w:tplc="527CD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F708F"/>
    <w:multiLevelType w:val="multilevel"/>
    <w:tmpl w:val="C770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AD6DC1"/>
    <w:multiLevelType w:val="hybridMultilevel"/>
    <w:tmpl w:val="2736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132A4"/>
    <w:multiLevelType w:val="multilevel"/>
    <w:tmpl w:val="F614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FB56D5"/>
    <w:multiLevelType w:val="multilevel"/>
    <w:tmpl w:val="F9B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"/>
  </w:num>
  <w:num w:numId="3">
    <w:abstractNumId w:val="41"/>
  </w:num>
  <w:num w:numId="4">
    <w:abstractNumId w:val="24"/>
  </w:num>
  <w:num w:numId="5">
    <w:abstractNumId w:val="3"/>
  </w:num>
  <w:num w:numId="6">
    <w:abstractNumId w:val="22"/>
  </w:num>
  <w:num w:numId="7">
    <w:abstractNumId w:val="15"/>
  </w:num>
  <w:num w:numId="8">
    <w:abstractNumId w:val="31"/>
  </w:num>
  <w:num w:numId="9">
    <w:abstractNumId w:val="28"/>
  </w:num>
  <w:num w:numId="10">
    <w:abstractNumId w:val="33"/>
  </w:num>
  <w:num w:numId="11">
    <w:abstractNumId w:val="29"/>
  </w:num>
  <w:num w:numId="12">
    <w:abstractNumId w:val="16"/>
  </w:num>
  <w:num w:numId="13">
    <w:abstractNumId w:val="40"/>
  </w:num>
  <w:num w:numId="14">
    <w:abstractNumId w:val="12"/>
  </w:num>
  <w:num w:numId="15">
    <w:abstractNumId w:val="32"/>
  </w:num>
  <w:num w:numId="16">
    <w:abstractNumId w:val="35"/>
  </w:num>
  <w:num w:numId="17">
    <w:abstractNumId w:val="13"/>
  </w:num>
  <w:num w:numId="18">
    <w:abstractNumId w:val="17"/>
  </w:num>
  <w:num w:numId="19">
    <w:abstractNumId w:val="39"/>
  </w:num>
  <w:num w:numId="20">
    <w:abstractNumId w:val="14"/>
  </w:num>
  <w:num w:numId="21">
    <w:abstractNumId w:val="19"/>
  </w:num>
  <w:num w:numId="22">
    <w:abstractNumId w:val="21"/>
  </w:num>
  <w:num w:numId="23">
    <w:abstractNumId w:val="18"/>
  </w:num>
  <w:num w:numId="24">
    <w:abstractNumId w:val="37"/>
  </w:num>
  <w:num w:numId="25">
    <w:abstractNumId w:val="6"/>
  </w:num>
  <w:num w:numId="26">
    <w:abstractNumId w:val="34"/>
  </w:num>
  <w:num w:numId="27">
    <w:abstractNumId w:val="36"/>
  </w:num>
  <w:num w:numId="28">
    <w:abstractNumId w:val="27"/>
  </w:num>
  <w:num w:numId="29">
    <w:abstractNumId w:val="9"/>
  </w:num>
  <w:num w:numId="30">
    <w:abstractNumId w:val="11"/>
  </w:num>
  <w:num w:numId="31">
    <w:abstractNumId w:val="0"/>
  </w:num>
  <w:num w:numId="32">
    <w:abstractNumId w:val="30"/>
  </w:num>
  <w:num w:numId="33">
    <w:abstractNumId w:val="10"/>
  </w:num>
  <w:num w:numId="34">
    <w:abstractNumId w:val="2"/>
  </w:num>
  <w:num w:numId="35">
    <w:abstractNumId w:val="25"/>
  </w:num>
  <w:num w:numId="36">
    <w:abstractNumId w:val="8"/>
  </w:num>
  <w:num w:numId="37">
    <w:abstractNumId w:val="26"/>
  </w:num>
  <w:num w:numId="38">
    <w:abstractNumId w:val="5"/>
  </w:num>
  <w:num w:numId="39">
    <w:abstractNumId w:val="20"/>
  </w:num>
  <w:num w:numId="40">
    <w:abstractNumId w:val="4"/>
  </w:num>
  <w:num w:numId="41">
    <w:abstractNumId w:val="23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1FC"/>
    <w:rsid w:val="000C517E"/>
    <w:rsid w:val="00113171"/>
    <w:rsid w:val="00140274"/>
    <w:rsid w:val="00141E5A"/>
    <w:rsid w:val="00153925"/>
    <w:rsid w:val="001939EB"/>
    <w:rsid w:val="00206AC7"/>
    <w:rsid w:val="00253B17"/>
    <w:rsid w:val="002621C9"/>
    <w:rsid w:val="00266F08"/>
    <w:rsid w:val="002A4C56"/>
    <w:rsid w:val="002D0DA8"/>
    <w:rsid w:val="00320046"/>
    <w:rsid w:val="003345AE"/>
    <w:rsid w:val="003A0BC0"/>
    <w:rsid w:val="003B61BB"/>
    <w:rsid w:val="004812BA"/>
    <w:rsid w:val="004D4C1C"/>
    <w:rsid w:val="004F65DD"/>
    <w:rsid w:val="00561173"/>
    <w:rsid w:val="0057251A"/>
    <w:rsid w:val="0059332E"/>
    <w:rsid w:val="005B62D0"/>
    <w:rsid w:val="005C42C3"/>
    <w:rsid w:val="005D37B3"/>
    <w:rsid w:val="00633BF1"/>
    <w:rsid w:val="00662385"/>
    <w:rsid w:val="00662DD6"/>
    <w:rsid w:val="006C0E73"/>
    <w:rsid w:val="007278DC"/>
    <w:rsid w:val="0074568B"/>
    <w:rsid w:val="007863F3"/>
    <w:rsid w:val="007B31A1"/>
    <w:rsid w:val="007C1945"/>
    <w:rsid w:val="00873BE4"/>
    <w:rsid w:val="008A00E0"/>
    <w:rsid w:val="009F79BA"/>
    <w:rsid w:val="00A028BD"/>
    <w:rsid w:val="00A630C0"/>
    <w:rsid w:val="00AC614B"/>
    <w:rsid w:val="00AF249E"/>
    <w:rsid w:val="00B16180"/>
    <w:rsid w:val="00B470FD"/>
    <w:rsid w:val="00BD0228"/>
    <w:rsid w:val="00BD31FC"/>
    <w:rsid w:val="00BF0B8E"/>
    <w:rsid w:val="00CC6ECB"/>
    <w:rsid w:val="00D372FF"/>
    <w:rsid w:val="00DB7CDF"/>
    <w:rsid w:val="00DC6D74"/>
    <w:rsid w:val="00DE1376"/>
    <w:rsid w:val="00E032AD"/>
    <w:rsid w:val="00ED768C"/>
    <w:rsid w:val="00F251EB"/>
    <w:rsid w:val="00FB5184"/>
    <w:rsid w:val="00FD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1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BF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D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2DD6"/>
    <w:pPr>
      <w:spacing w:after="0" w:line="240" w:lineRule="auto"/>
    </w:pPr>
  </w:style>
  <w:style w:type="paragraph" w:styleId="a9">
    <w:name w:val="footer"/>
    <w:basedOn w:val="a"/>
    <w:link w:val="aa"/>
    <w:uiPriority w:val="99"/>
    <w:rsid w:val="00662DD6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62DD6"/>
    <w:rPr>
      <w:rFonts w:ascii="Calibri" w:eastAsia="Times New Roman" w:hAnsi="Calibri" w:cs="Calibri"/>
      <w:lang w:eastAsia="ru-RU"/>
    </w:rPr>
  </w:style>
  <w:style w:type="character" w:customStyle="1" w:styleId="c26">
    <w:name w:val="c26"/>
    <w:basedOn w:val="a0"/>
    <w:rsid w:val="00B470FD"/>
  </w:style>
  <w:style w:type="character" w:styleId="ab">
    <w:name w:val="Strong"/>
    <w:basedOn w:val="a0"/>
    <w:uiPriority w:val="22"/>
    <w:qFormat/>
    <w:rsid w:val="00B16180"/>
    <w:rPr>
      <w:b/>
      <w:bCs/>
    </w:rPr>
  </w:style>
  <w:style w:type="paragraph" w:customStyle="1" w:styleId="c2">
    <w:name w:val="c2"/>
    <w:basedOn w:val="a"/>
    <w:rsid w:val="0059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kids.ru/categories/5c0fe8a96c1d407fc2baa526/books/5f0387466c1d4004eba957fd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ikids.ru/categories/5ac77f9e6c1d4004c0c891d0/books/5f0384d76c1d4004eba954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kids.ru/categories/5ac77f926c1d4004c0c891cc/books/5f03836c6c1d4004eba951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D256-D965-4196-91FD-D9D034E9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2019-03-18T11:17:00Z</cp:lastPrinted>
  <dcterms:created xsi:type="dcterms:W3CDTF">2022-05-22T19:17:00Z</dcterms:created>
  <dcterms:modified xsi:type="dcterms:W3CDTF">2022-05-22T19:17:00Z</dcterms:modified>
</cp:coreProperties>
</file>