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6ABC" w14:textId="01190B1B" w:rsidR="00D408AF" w:rsidRPr="00491B67" w:rsidRDefault="00411100" w:rsidP="00491B67">
      <w:pPr>
        <w:jc w:val="center"/>
        <w:rPr>
          <w:sz w:val="36"/>
          <w:szCs w:val="36"/>
        </w:rPr>
      </w:pPr>
      <w:r w:rsidRPr="00491B67">
        <w:rPr>
          <w:sz w:val="36"/>
          <w:szCs w:val="36"/>
        </w:rPr>
        <w:t>Консультация для педагогов</w:t>
      </w:r>
    </w:p>
    <w:p w14:paraId="38CBBC56" w14:textId="2DF6EE60" w:rsidR="00411100" w:rsidRDefault="00411100" w:rsidP="00491B67">
      <w:pPr>
        <w:jc w:val="center"/>
        <w:rPr>
          <w:sz w:val="36"/>
          <w:szCs w:val="36"/>
        </w:rPr>
      </w:pPr>
      <w:r w:rsidRPr="00491B67">
        <w:rPr>
          <w:sz w:val="36"/>
          <w:szCs w:val="36"/>
        </w:rPr>
        <w:t>«Формирование навыков по пожарной безопасности у детей в детском саду»</w:t>
      </w:r>
    </w:p>
    <w:p w14:paraId="18A4210D" w14:textId="77777777" w:rsidR="00E74C63" w:rsidRPr="0032219B" w:rsidRDefault="00E74C63" w:rsidP="00E74C63">
      <w:pPr>
        <w:pStyle w:val="c1"/>
        <w:shd w:val="clear" w:color="auto" w:fill="FFFFFF"/>
        <w:spacing w:before="0" w:beforeAutospacing="0" w:after="0" w:afterAutospacing="0"/>
        <w:jc w:val="both"/>
        <w:rPr>
          <w:color w:val="000000"/>
          <w:sz w:val="32"/>
          <w:szCs w:val="32"/>
        </w:rPr>
      </w:pPr>
      <w:r w:rsidRPr="0032219B">
        <w:rPr>
          <w:rStyle w:val="c0"/>
          <w:color w:val="000000"/>
          <w:sz w:val="32"/>
          <w:szCs w:val="32"/>
        </w:rPr>
        <w:t>Все наверняка не раз слышали русскую пословицу: «Искру туши до пожара, беду отводи до удара». За ней угадывается опыт многих поколений наших предков. Разговор о шалости, о неосторожном обращении детей с огнем не нов. Кое – кто может сказать: «А стоит ли возвращаться к этой теме? Нужно ли повторять, что спички в руках ребенка – опасная, порой смертельная игрушка? Не стоит, тема уже избита». Но данные статистики «кричат» обратное. Количество пожаров от детской шалости с огнем не уменьшается. На пожарах гибнут дети, уничтожаются материальные ценности. Причиной жертв среди детей становится отсутствие у малышей навыков осторожного обращения с огнем, недостаточный контроль за их поведением, а в ряде случаев – неумение взрослых правильно организовать досуг детей. Установлено, что дети очень часто проявляют интерес к огню именно тогда, когда не находят какого- либо занятия, когда взрослые не интересуются их играми или отсутствуют дома. Поэтому следует снова и снова возвращаться к этой теме.</w:t>
      </w:r>
    </w:p>
    <w:p w14:paraId="6B94B8C7" w14:textId="77777777" w:rsidR="00E74C63" w:rsidRPr="0032219B" w:rsidRDefault="00E74C63" w:rsidP="00E74C63">
      <w:pPr>
        <w:pStyle w:val="c1"/>
        <w:shd w:val="clear" w:color="auto" w:fill="FFFFFF"/>
        <w:spacing w:before="0" w:beforeAutospacing="0" w:after="0" w:afterAutospacing="0"/>
        <w:jc w:val="both"/>
        <w:rPr>
          <w:color w:val="000000"/>
          <w:sz w:val="32"/>
          <w:szCs w:val="32"/>
        </w:rPr>
      </w:pPr>
      <w:r w:rsidRPr="0032219B">
        <w:rPr>
          <w:rStyle w:val="c0"/>
          <w:color w:val="000000"/>
          <w:sz w:val="32"/>
          <w:szCs w:val="32"/>
        </w:rPr>
        <w:t>В соответствии с Законом РФ «О пожарной безопасности Российской Федерации», принятым Государственной думой 18 ноября 1994г. (статья 25), «Обязательное обучение детей в дошкольных образовательных учреждениях, мерам пожарной безопасности осуществляется соответствующими учреждениями по специальным программам, согласованным с Государственной противопожарной службой».</w:t>
      </w:r>
    </w:p>
    <w:p w14:paraId="7523B615" w14:textId="16B5193C" w:rsidR="00E74C63" w:rsidRPr="0032219B" w:rsidRDefault="00E74C63" w:rsidP="00E74C63">
      <w:pPr>
        <w:rPr>
          <w:rFonts w:ascii="Times New Roman" w:hAnsi="Times New Roman" w:cs="Times New Roman"/>
          <w:color w:val="000000"/>
          <w:sz w:val="32"/>
          <w:szCs w:val="32"/>
          <w:shd w:val="clear" w:color="auto" w:fill="FFFFFF"/>
        </w:rPr>
      </w:pPr>
      <w:r w:rsidRPr="0032219B">
        <w:rPr>
          <w:rFonts w:ascii="Times New Roman" w:hAnsi="Times New Roman" w:cs="Times New Roman"/>
          <w:color w:val="000000"/>
          <w:sz w:val="32"/>
          <w:szCs w:val="32"/>
          <w:shd w:val="clear" w:color="auto" w:fill="FFFFFF"/>
        </w:rPr>
        <w:t>Безопасность жизни ребенка и охрана его здоровья – одна из актуальнейших задач дошкольного воспитания. При этом важно не только оберегать его от опасностей, но и формировать представление о наиболее опасных ситуациях, о необходимости соблюдения мер предосторожности, прививать ему навыки безопасного поведения.</w:t>
      </w:r>
    </w:p>
    <w:p w14:paraId="3C95E152" w14:textId="77777777" w:rsidR="00E74C63" w:rsidRDefault="00E74C63" w:rsidP="00E74C63">
      <w:pPr>
        <w:rPr>
          <w:sz w:val="36"/>
          <w:szCs w:val="36"/>
        </w:rPr>
      </w:pPr>
    </w:p>
    <w:p w14:paraId="5601D46F" w14:textId="354A0464" w:rsidR="00491B67" w:rsidRPr="002D53B9" w:rsidRDefault="00491B67" w:rsidP="00491B67">
      <w:pPr>
        <w:rPr>
          <w:rFonts w:ascii="Times New Roman" w:hAnsi="Times New Roman" w:cs="Times New Roman"/>
          <w:color w:val="111111"/>
          <w:sz w:val="32"/>
          <w:szCs w:val="32"/>
          <w:shd w:val="clear" w:color="auto" w:fill="FFFFFF"/>
        </w:rPr>
      </w:pPr>
      <w:r w:rsidRPr="002D53B9">
        <w:rPr>
          <w:rFonts w:ascii="Times New Roman" w:hAnsi="Times New Roman" w:cs="Times New Roman"/>
          <w:color w:val="111111"/>
          <w:sz w:val="32"/>
          <w:szCs w:val="32"/>
          <w:shd w:val="clear" w:color="auto" w:fill="FFFFFF"/>
        </w:rPr>
        <w:t>Начиная с младшей группы, детям рассказывают о последствиях неосторожного обращения огнём. Поскольку для детей младшего дошкольного возраста свойственно наглядно-действенное и наглядно-образное мышление, они должны наблюдать за трудом электрика, сотрудника МЧС, дворника, повара.</w:t>
      </w:r>
    </w:p>
    <w:p w14:paraId="73972D64" w14:textId="2D28EFF9" w:rsidR="00491B67" w:rsidRPr="002D53B9" w:rsidRDefault="002D53B9" w:rsidP="00491B67">
      <w:pPr>
        <w:rPr>
          <w:rFonts w:ascii="Times New Roman" w:hAnsi="Times New Roman" w:cs="Times New Roman"/>
          <w:color w:val="111111"/>
          <w:sz w:val="32"/>
          <w:szCs w:val="32"/>
          <w:shd w:val="clear" w:color="auto" w:fill="FFFFFF"/>
        </w:rPr>
      </w:pPr>
      <w:r w:rsidRPr="002D53B9">
        <w:rPr>
          <w:rFonts w:ascii="Times New Roman" w:hAnsi="Times New Roman" w:cs="Times New Roman"/>
          <w:color w:val="111111"/>
          <w:sz w:val="32"/>
          <w:szCs w:val="32"/>
          <w:shd w:val="clear" w:color="auto" w:fill="FFFFFF"/>
        </w:rPr>
        <w:t xml:space="preserve">Формирование навыков пожарной безопасности должно сопровождаться большим количеством наглядности (альбомов, иллюстраций, детской художественной литературы, видеофильмов). У детей постарше (средняя, старшая группа) закрепляют правила пользования телевизором, </w:t>
      </w:r>
      <w:r w:rsidRPr="002D53B9">
        <w:rPr>
          <w:rFonts w:ascii="Times New Roman" w:hAnsi="Times New Roman" w:cs="Times New Roman"/>
          <w:color w:val="111111"/>
          <w:sz w:val="32"/>
          <w:szCs w:val="32"/>
          <w:shd w:val="clear" w:color="auto" w:fill="FFFFFF"/>
        </w:rPr>
        <w:lastRenderedPageBreak/>
        <w:t>магнитофоном, компьютером, пополняют представления о пожарной безопасности. Они учатся общаться по телефону, вызывать сотрудников пожарной службы на случай чрезвычайной ситуации.</w:t>
      </w:r>
    </w:p>
    <w:p w14:paraId="168AE745" w14:textId="693A8421" w:rsidR="002D53B9" w:rsidRPr="002D53B9" w:rsidRDefault="002D53B9" w:rsidP="00491B67">
      <w:pPr>
        <w:rPr>
          <w:rFonts w:ascii="Times New Roman" w:hAnsi="Times New Roman" w:cs="Times New Roman"/>
          <w:color w:val="111111"/>
          <w:sz w:val="32"/>
          <w:szCs w:val="32"/>
          <w:shd w:val="clear" w:color="auto" w:fill="FFFFFF"/>
        </w:rPr>
      </w:pPr>
      <w:r w:rsidRPr="002D53B9">
        <w:rPr>
          <w:rFonts w:ascii="Times New Roman" w:hAnsi="Times New Roman" w:cs="Times New Roman"/>
          <w:color w:val="111111"/>
          <w:sz w:val="32"/>
          <w:szCs w:val="32"/>
          <w:shd w:val="clear" w:color="auto" w:fill="FFFFFF"/>
        </w:rPr>
        <w:t>Образовательная деятельность должна быть интегрированной, соединять разные направления: ознакомление с окружающей средой, физическое развитие, изобразительное искусство. Чтобы обезопасить ребёнка от нежелательных ситуаций, недостаточно лишь запретить ему дотрагиваться до потенциально опасных предметов или просто прятать их от него. Надо расширять представления воспитанников об этих предметах, о несущих угрозу явлениях и ситуацию, научить их правильно пользоваться бытовыми приборами. </w:t>
      </w:r>
    </w:p>
    <w:p w14:paraId="221AE815" w14:textId="237B4592" w:rsidR="00117028" w:rsidRDefault="002D53B9" w:rsidP="00491B67">
      <w:pPr>
        <w:rPr>
          <w:rFonts w:ascii="Times New Roman" w:hAnsi="Times New Roman" w:cs="Times New Roman"/>
          <w:color w:val="111111"/>
          <w:sz w:val="32"/>
          <w:szCs w:val="32"/>
          <w:shd w:val="clear" w:color="auto" w:fill="FFFFFF"/>
        </w:rPr>
      </w:pPr>
      <w:r w:rsidRPr="002D53B9">
        <w:rPr>
          <w:rFonts w:ascii="Times New Roman" w:hAnsi="Times New Roman" w:cs="Times New Roman"/>
          <w:color w:val="111111"/>
          <w:sz w:val="32"/>
          <w:szCs w:val="32"/>
          <w:shd w:val="clear" w:color="auto" w:fill="FFFFFF"/>
        </w:rPr>
        <w:t xml:space="preserve">Воспитанникам не нравятся строгие назидания, поучения и предупреждения. Более эффективный способ воздействия на них – художественное слово. Оно активизирует детскую память, внимание, представления. С различными явлениями и ситуациями, которые выходят за границы их собственного опыта, дети знакомятся через загадки, сказки, рассказы, поговорки («Спичку не тронь – в спичке огонь», «Кто огня не бережётся, тот скоро обожжётся» и т.п.). </w:t>
      </w:r>
      <w:r w:rsidR="00117028" w:rsidRPr="00117028">
        <w:rPr>
          <w:rFonts w:ascii="Times New Roman" w:hAnsi="Times New Roman" w:cs="Times New Roman"/>
          <w:color w:val="FF0000"/>
          <w:sz w:val="32"/>
          <w:szCs w:val="32"/>
          <w:shd w:val="clear" w:color="auto" w:fill="FFFFFF"/>
        </w:rPr>
        <w:t>В нашем детском саду это будет стенд, организованный около кабинета психолога.</w:t>
      </w:r>
    </w:p>
    <w:p w14:paraId="075F7980" w14:textId="6AE9B03C" w:rsidR="002D53B9" w:rsidRPr="002D53B9" w:rsidRDefault="002D53B9" w:rsidP="00491B67">
      <w:pPr>
        <w:rPr>
          <w:rFonts w:ascii="Times New Roman" w:hAnsi="Times New Roman" w:cs="Times New Roman"/>
          <w:color w:val="111111"/>
          <w:sz w:val="32"/>
          <w:szCs w:val="32"/>
          <w:shd w:val="clear" w:color="auto" w:fill="FFFFFF"/>
        </w:rPr>
      </w:pPr>
      <w:r w:rsidRPr="002D53B9">
        <w:rPr>
          <w:rFonts w:ascii="Times New Roman" w:hAnsi="Times New Roman" w:cs="Times New Roman"/>
          <w:color w:val="111111"/>
          <w:sz w:val="32"/>
          <w:szCs w:val="32"/>
          <w:shd w:val="clear" w:color="auto" w:fill="FFFFFF"/>
        </w:rPr>
        <w:t>В содержании работы с детьми желательно использовать стихи и стихотворные строки, сказочные сюжеты и персонажи. Они помогают разнообразить и оживить детскую деятельность, более образно и выразительно представить педагогу информацию о правилах пожарной безопасности детям.  </w:t>
      </w:r>
    </w:p>
    <w:p w14:paraId="2314E624" w14:textId="38EFED62" w:rsidR="002D53B9" w:rsidRPr="00713438" w:rsidRDefault="00CB182D" w:rsidP="00491B67">
      <w:pPr>
        <w:rPr>
          <w:rFonts w:ascii="Times New Roman" w:hAnsi="Times New Roman" w:cs="Times New Roman"/>
          <w:color w:val="111111"/>
          <w:sz w:val="32"/>
          <w:szCs w:val="32"/>
          <w:shd w:val="clear" w:color="auto" w:fill="FFFFFF"/>
        </w:rPr>
      </w:pPr>
      <w:r w:rsidRPr="00713438">
        <w:rPr>
          <w:rFonts w:ascii="Times New Roman" w:hAnsi="Times New Roman" w:cs="Times New Roman"/>
          <w:color w:val="111111"/>
          <w:sz w:val="32"/>
          <w:szCs w:val="32"/>
          <w:shd w:val="clear" w:color="auto" w:fill="FFFFFF"/>
        </w:rPr>
        <w:t>Формы работы с детьми должны дать им возможность почувствовать ценность своей жизни, укреплять, беречь здоровье, готовить к чётким действиям в опасных ситуациях. Основной формой работы с детьми по объяснению опасности огня являются разъяснительные беседы. </w:t>
      </w:r>
    </w:p>
    <w:p w14:paraId="78CCEDB0" w14:textId="60EB171C" w:rsidR="002D53B9" w:rsidRPr="00713438" w:rsidRDefault="00E74C63" w:rsidP="00491B67">
      <w:pPr>
        <w:rPr>
          <w:rFonts w:ascii="Times New Roman" w:hAnsi="Times New Roman" w:cs="Times New Roman"/>
          <w:color w:val="111111"/>
          <w:sz w:val="32"/>
          <w:szCs w:val="32"/>
          <w:shd w:val="clear" w:color="auto" w:fill="FFFFFF"/>
        </w:rPr>
      </w:pPr>
      <w:r w:rsidRPr="00713438">
        <w:rPr>
          <w:rFonts w:ascii="Times New Roman" w:hAnsi="Times New Roman" w:cs="Times New Roman"/>
          <w:color w:val="000000"/>
          <w:sz w:val="32"/>
          <w:szCs w:val="32"/>
          <w:shd w:val="clear" w:color="auto" w:fill="FFFFFF"/>
        </w:rPr>
        <w:t xml:space="preserve"> </w:t>
      </w:r>
      <w:r w:rsidR="00117028">
        <w:rPr>
          <w:rFonts w:ascii="Times New Roman" w:hAnsi="Times New Roman" w:cs="Times New Roman"/>
          <w:color w:val="000000"/>
          <w:sz w:val="32"/>
          <w:szCs w:val="32"/>
          <w:shd w:val="clear" w:color="auto" w:fill="FFFFFF"/>
        </w:rPr>
        <w:t>О</w:t>
      </w:r>
      <w:r w:rsidRPr="00713438">
        <w:rPr>
          <w:rFonts w:ascii="Times New Roman" w:hAnsi="Times New Roman" w:cs="Times New Roman"/>
          <w:color w:val="000000"/>
          <w:sz w:val="32"/>
          <w:szCs w:val="32"/>
          <w:shd w:val="clear" w:color="auto" w:fill="FFFFFF"/>
        </w:rPr>
        <w:t>чень важно сформировать у ребенка понятия «опасность – безопасность», позволяющие ему самостоятельно определять статус ситуации в разных областях жизни и действовать в ней.</w:t>
      </w:r>
    </w:p>
    <w:p w14:paraId="467F5769" w14:textId="1E492D9D" w:rsidR="002D53B9" w:rsidRPr="007C2A9E" w:rsidRDefault="002D53B9" w:rsidP="00491B67">
      <w:pPr>
        <w:rPr>
          <w:rFonts w:ascii="Times New Roman" w:hAnsi="Times New Roman" w:cs="Times New Roman"/>
          <w:color w:val="111111"/>
          <w:sz w:val="28"/>
          <w:szCs w:val="28"/>
          <w:shd w:val="clear" w:color="auto" w:fill="FFFFFF"/>
        </w:rPr>
      </w:pPr>
    </w:p>
    <w:p w14:paraId="7867AB09" w14:textId="4B28A763" w:rsidR="002D53B9" w:rsidRDefault="00E274AB" w:rsidP="00491B67">
      <w:pPr>
        <w:rPr>
          <w:rFonts w:ascii="Times New Roman" w:hAnsi="Times New Roman" w:cs="Times New Roman"/>
          <w:color w:val="111111"/>
          <w:sz w:val="28"/>
          <w:szCs w:val="28"/>
          <w:shd w:val="clear" w:color="auto" w:fill="FFFFFF"/>
        </w:rPr>
      </w:pPr>
      <w:r w:rsidRPr="007C2A9E">
        <w:rPr>
          <w:rFonts w:ascii="Times New Roman" w:hAnsi="Times New Roman" w:cs="Times New Roman"/>
          <w:color w:val="111111"/>
          <w:sz w:val="28"/>
          <w:szCs w:val="28"/>
          <w:shd w:val="clear" w:color="auto" w:fill="FFFFFF"/>
        </w:rPr>
        <w:t>И поэтому просим отнестись к пожарной безопасности наших с вами детей более ответственно.</w:t>
      </w:r>
    </w:p>
    <w:p w14:paraId="3729F766" w14:textId="3F1E5971" w:rsidR="002D53B9" w:rsidRPr="007C2A9E" w:rsidRDefault="00E274AB" w:rsidP="00E274AB">
      <w:pPr>
        <w:jc w:val="center"/>
        <w:rPr>
          <w:rFonts w:ascii="Times New Roman" w:hAnsi="Times New Roman" w:cs="Times New Roman"/>
          <w:color w:val="111111"/>
          <w:sz w:val="28"/>
          <w:szCs w:val="28"/>
          <w:shd w:val="clear" w:color="auto" w:fill="FFFFFF"/>
        </w:rPr>
      </w:pPr>
      <w:r w:rsidRPr="007C2A9E">
        <w:rPr>
          <w:rFonts w:ascii="Times New Roman" w:hAnsi="Times New Roman" w:cs="Times New Roman"/>
          <w:color w:val="111111"/>
          <w:sz w:val="28"/>
          <w:szCs w:val="28"/>
          <w:shd w:val="clear" w:color="auto" w:fill="FFFFFF"/>
        </w:rPr>
        <w:t>Спасибо за внимание!</w:t>
      </w:r>
    </w:p>
    <w:p w14:paraId="1321EE55" w14:textId="636E2F97" w:rsidR="002D53B9" w:rsidRPr="00491B67" w:rsidRDefault="002D53B9" w:rsidP="00491B67">
      <w:pPr>
        <w:rPr>
          <w:sz w:val="28"/>
          <w:szCs w:val="28"/>
        </w:rPr>
      </w:pPr>
    </w:p>
    <w:sectPr w:rsidR="002D53B9" w:rsidRPr="00491B67" w:rsidSect="00411100">
      <w:pgSz w:w="11906" w:h="16838"/>
      <w:pgMar w:top="284"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D9"/>
    <w:rsid w:val="00117028"/>
    <w:rsid w:val="002D53B9"/>
    <w:rsid w:val="0032219B"/>
    <w:rsid w:val="00411100"/>
    <w:rsid w:val="00491B67"/>
    <w:rsid w:val="00713438"/>
    <w:rsid w:val="007C2A9E"/>
    <w:rsid w:val="007C2FD9"/>
    <w:rsid w:val="00AF36E3"/>
    <w:rsid w:val="00CB182D"/>
    <w:rsid w:val="00D408AF"/>
    <w:rsid w:val="00E274AB"/>
    <w:rsid w:val="00E7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5229"/>
  <w15:chartTrackingRefBased/>
  <w15:docId w15:val="{D4AAB74F-2793-434D-8492-BC5ADE6B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74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7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Тихонова</dc:creator>
  <cp:keywords/>
  <dc:description/>
  <cp:lastModifiedBy>Татьяна Тихонова</cp:lastModifiedBy>
  <cp:revision>6</cp:revision>
  <dcterms:created xsi:type="dcterms:W3CDTF">2021-12-18T17:41:00Z</dcterms:created>
  <dcterms:modified xsi:type="dcterms:W3CDTF">2022-09-24T17:32:00Z</dcterms:modified>
</cp:coreProperties>
</file>