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AF" w:rsidRPr="00CA61AF" w:rsidRDefault="00CA61AF" w:rsidP="00CA6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1AF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CA61AF" w:rsidRPr="00CA61AF" w:rsidRDefault="00CA61AF" w:rsidP="00CA6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1AF">
        <w:rPr>
          <w:rFonts w:ascii="Times New Roman" w:hAnsi="Times New Roman" w:cs="Times New Roman"/>
          <w:sz w:val="28"/>
          <w:szCs w:val="28"/>
        </w:rPr>
        <w:t>детский сад №21 «Мозаика»</w:t>
      </w:r>
    </w:p>
    <w:p w:rsidR="00CA61AF" w:rsidRPr="00CA61AF" w:rsidRDefault="00CA61AF" w:rsidP="00CA6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207" w:rsidRDefault="00CA61AF" w:rsidP="00CA6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AF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CA61AF" w:rsidRDefault="00CA61AF" w:rsidP="00CA6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CA61AF" w:rsidTr="00CA61AF">
        <w:tc>
          <w:tcPr>
            <w:tcW w:w="2802" w:type="dxa"/>
          </w:tcPr>
          <w:p w:rsidR="00CA61AF" w:rsidRPr="00CA61AF" w:rsidRDefault="00CA61AF" w:rsidP="00CA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769" w:type="dxa"/>
          </w:tcPr>
          <w:p w:rsidR="00CA61AF" w:rsidRPr="00CA61AF" w:rsidRDefault="004B1D94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Бумажная сказка</w:t>
            </w:r>
          </w:p>
        </w:tc>
      </w:tr>
      <w:tr w:rsidR="00CA61AF" w:rsidTr="00CA61AF">
        <w:tc>
          <w:tcPr>
            <w:tcW w:w="2802" w:type="dxa"/>
          </w:tcPr>
          <w:p w:rsidR="00CA61AF" w:rsidRPr="00CA61AF" w:rsidRDefault="00CA61AF" w:rsidP="00CA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769" w:type="dxa"/>
          </w:tcPr>
          <w:p w:rsidR="00CA61AF" w:rsidRPr="00CA61AF" w:rsidRDefault="00CA61AF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№ 11 «Фантазеры»</w:t>
            </w:r>
            <w:r w:rsidR="008728BB">
              <w:rPr>
                <w:rFonts w:ascii="Times New Roman" w:hAnsi="Times New Roman" w:cs="Times New Roman"/>
                <w:sz w:val="28"/>
                <w:szCs w:val="28"/>
              </w:rPr>
              <w:t xml:space="preserve"> (вторая младшая)</w:t>
            </w:r>
          </w:p>
        </w:tc>
      </w:tr>
      <w:tr w:rsidR="00CA61AF" w:rsidTr="00CA61AF">
        <w:tc>
          <w:tcPr>
            <w:tcW w:w="2802" w:type="dxa"/>
          </w:tcPr>
          <w:p w:rsidR="00CA61AF" w:rsidRPr="00CA61AF" w:rsidRDefault="00CA61AF" w:rsidP="00CA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6769" w:type="dxa"/>
          </w:tcPr>
          <w:p w:rsidR="00CA61AF" w:rsidRPr="00FF128A" w:rsidRDefault="00CA61AF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4F8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FF12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- 2020</w:t>
            </w:r>
          </w:p>
        </w:tc>
      </w:tr>
      <w:tr w:rsidR="00CA61AF" w:rsidTr="00CA61AF">
        <w:tc>
          <w:tcPr>
            <w:tcW w:w="2802" w:type="dxa"/>
          </w:tcPr>
          <w:p w:rsidR="00CA61AF" w:rsidRPr="0067051B" w:rsidRDefault="0067051B" w:rsidP="00670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1B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  <w:tc>
          <w:tcPr>
            <w:tcW w:w="6769" w:type="dxa"/>
          </w:tcPr>
          <w:p w:rsidR="00CA61AF" w:rsidRPr="0067051B" w:rsidRDefault="0067051B" w:rsidP="00670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51B">
              <w:rPr>
                <w:rFonts w:ascii="Times New Roman" w:hAnsi="Times New Roman" w:cs="Times New Roman"/>
                <w:sz w:val="28"/>
                <w:szCs w:val="28"/>
              </w:rPr>
              <w:t>Балыкова</w:t>
            </w:r>
            <w:proofErr w:type="spellEnd"/>
            <w:r w:rsidRPr="0067051B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Владимировна, Попова Евгения Васильевна</w:t>
            </w:r>
            <w:r w:rsidR="009245DD">
              <w:rPr>
                <w:rFonts w:ascii="Times New Roman" w:hAnsi="Times New Roman" w:cs="Times New Roman"/>
                <w:sz w:val="28"/>
                <w:szCs w:val="28"/>
              </w:rPr>
              <w:t>, Бережная Светлана Сергеевна, Вознесенская Елена Николаевна</w:t>
            </w:r>
          </w:p>
        </w:tc>
      </w:tr>
      <w:tr w:rsidR="00CA61AF" w:rsidTr="00CA61AF">
        <w:tc>
          <w:tcPr>
            <w:tcW w:w="2802" w:type="dxa"/>
          </w:tcPr>
          <w:p w:rsidR="00CA61AF" w:rsidRPr="00D045D1" w:rsidRDefault="0067051B" w:rsidP="00D0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5D1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6769" w:type="dxa"/>
          </w:tcPr>
          <w:p w:rsidR="00D045D1" w:rsidRPr="00D62BD0" w:rsidRDefault="006F0C7E" w:rsidP="006F1B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у детей</w:t>
            </w:r>
            <w:r w:rsidR="00D62BD0" w:rsidRPr="00D62BD0">
              <w:rPr>
                <w:rFonts w:ascii="Times New Roman" w:hAnsi="Times New Roman" w:cs="Times New Roman"/>
                <w:sz w:val="28"/>
                <w:szCs w:val="28"/>
              </w:rPr>
              <w:t xml:space="preserve"> эл</w:t>
            </w:r>
            <w:r w:rsidR="00213B6F">
              <w:rPr>
                <w:rFonts w:ascii="Times New Roman" w:hAnsi="Times New Roman" w:cs="Times New Roman"/>
                <w:sz w:val="28"/>
                <w:szCs w:val="28"/>
              </w:rPr>
              <w:t xml:space="preserve">ементарных представлений о таком материале как </w:t>
            </w:r>
            <w:bookmarkStart w:id="0" w:name="_GoBack"/>
            <w:r w:rsidR="00213B6F">
              <w:rPr>
                <w:rFonts w:ascii="Times New Roman" w:hAnsi="Times New Roman" w:cs="Times New Roman"/>
                <w:sz w:val="28"/>
                <w:szCs w:val="28"/>
              </w:rPr>
              <w:t xml:space="preserve">бумага, ее </w:t>
            </w:r>
            <w:r w:rsidR="006F1B1E">
              <w:rPr>
                <w:rFonts w:ascii="Times New Roman" w:hAnsi="Times New Roman" w:cs="Times New Roman"/>
                <w:sz w:val="28"/>
                <w:szCs w:val="28"/>
              </w:rPr>
              <w:t>физических свойствах</w:t>
            </w:r>
            <w:r w:rsidR="007E40B0">
              <w:rPr>
                <w:rFonts w:ascii="Times New Roman" w:hAnsi="Times New Roman" w:cs="Times New Roman"/>
                <w:sz w:val="28"/>
                <w:szCs w:val="28"/>
              </w:rPr>
              <w:t>, качествах, разновидности</w:t>
            </w:r>
            <w:r w:rsidR="006F1B1E">
              <w:rPr>
                <w:rFonts w:ascii="Times New Roman" w:hAnsi="Times New Roman" w:cs="Times New Roman"/>
                <w:sz w:val="28"/>
                <w:szCs w:val="28"/>
              </w:rPr>
              <w:t>,  о том, что бывает из бумаги и что можно из нее изготовить</w:t>
            </w:r>
            <w:bookmarkEnd w:id="0"/>
            <w:r w:rsidR="006F1B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A61AF" w:rsidTr="00CA61AF">
        <w:tc>
          <w:tcPr>
            <w:tcW w:w="2802" w:type="dxa"/>
          </w:tcPr>
          <w:p w:rsidR="00CA61AF" w:rsidRPr="00D045D1" w:rsidRDefault="0067051B" w:rsidP="00D0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5D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6769" w:type="dxa"/>
          </w:tcPr>
          <w:p w:rsidR="00FF128A" w:rsidRDefault="00FF128A" w:rsidP="00FF128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Образовательные:</w:t>
            </w:r>
          </w:p>
          <w:p w:rsidR="00CA61AF" w:rsidRPr="00B56164" w:rsidRDefault="00B1750F" w:rsidP="008728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B56164" w:rsidRPr="00B56164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таком материале как бумага</w:t>
            </w:r>
            <w:r w:rsidR="00B56164" w:rsidRPr="00B561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6164" w:rsidRPr="00FF128A" w:rsidRDefault="00B56164" w:rsidP="008728BB">
            <w:pPr>
              <w:pStyle w:val="a4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B56164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чувство прекрасного и умение передавать его в художественно-эстетической деятельности (р</w:t>
            </w:r>
            <w:r w:rsidR="008B564E">
              <w:rPr>
                <w:rFonts w:ascii="Times New Roman" w:hAnsi="Times New Roman" w:cs="Times New Roman"/>
                <w:sz w:val="28"/>
                <w:szCs w:val="28"/>
              </w:rPr>
              <w:t xml:space="preserve">исовании, раскрашивании, </w:t>
            </w:r>
            <w:r w:rsidRPr="00B56164">
              <w:rPr>
                <w:rFonts w:ascii="Times New Roman" w:hAnsi="Times New Roman" w:cs="Times New Roman"/>
                <w:sz w:val="28"/>
                <w:szCs w:val="28"/>
              </w:rPr>
              <w:t>аппликации);</w:t>
            </w:r>
          </w:p>
          <w:p w:rsidR="00FF128A" w:rsidRPr="00FF128A" w:rsidRDefault="00FF128A" w:rsidP="008728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28A">
              <w:rPr>
                <w:rFonts w:ascii="Times New Roman" w:hAnsi="Times New Roman" w:cs="Times New Roman"/>
                <w:sz w:val="28"/>
                <w:szCs w:val="28"/>
              </w:rPr>
              <w:t>Обогащать словарь ребенка (названия</w:t>
            </w:r>
            <w:r w:rsidR="008B564E">
              <w:rPr>
                <w:rFonts w:ascii="Times New Roman" w:hAnsi="Times New Roman" w:cs="Times New Roman"/>
                <w:sz w:val="28"/>
                <w:szCs w:val="28"/>
              </w:rPr>
              <w:t xml:space="preserve"> свойств, видов </w:t>
            </w:r>
            <w:r w:rsidR="00B1750F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  <w:r w:rsidRPr="00FF128A">
              <w:rPr>
                <w:rFonts w:ascii="Times New Roman" w:hAnsi="Times New Roman" w:cs="Times New Roman"/>
                <w:sz w:val="28"/>
                <w:szCs w:val="28"/>
              </w:rPr>
              <w:t>, назначение).</w:t>
            </w:r>
          </w:p>
          <w:p w:rsidR="00FF128A" w:rsidRDefault="00FF128A" w:rsidP="00FF128A">
            <w:pPr>
              <w:rPr>
                <w:sz w:val="28"/>
                <w:szCs w:val="28"/>
              </w:rPr>
            </w:pPr>
            <w:r w:rsidRPr="00FF128A"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  <w:r>
              <w:rPr>
                <w:sz w:val="28"/>
                <w:szCs w:val="28"/>
              </w:rPr>
              <w:t xml:space="preserve"> </w:t>
            </w:r>
          </w:p>
          <w:p w:rsidR="00FF128A" w:rsidRPr="008728BB" w:rsidRDefault="008728BB" w:rsidP="008728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FF128A" w:rsidRPr="00FF1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28A" w:rsidRPr="00FF12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элементарные навыки познавательн</w:t>
            </w:r>
            <w:proofErr w:type="gramStart"/>
            <w:r w:rsidR="00FF128A" w:rsidRPr="00FF12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="00FF128A" w:rsidRPr="00FF12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исследовательской деятельности</w:t>
            </w:r>
          </w:p>
          <w:p w:rsidR="008728BB" w:rsidRPr="00074834" w:rsidRDefault="008728BB" w:rsidP="008728BB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r w:rsidRPr="003819ED">
              <w:rPr>
                <w:sz w:val="28"/>
                <w:szCs w:val="28"/>
                <w:shd w:val="clear" w:color="auto" w:fill="FFFFFF"/>
              </w:rPr>
              <w:t>Развив</w:t>
            </w:r>
            <w:r>
              <w:rPr>
                <w:sz w:val="28"/>
                <w:szCs w:val="28"/>
                <w:shd w:val="clear" w:color="auto" w:fill="FFFFFF"/>
              </w:rPr>
              <w:t>ать наглядно-образное мышление.</w:t>
            </w:r>
          </w:p>
          <w:p w:rsidR="008728BB" w:rsidRPr="00074834" w:rsidRDefault="008728BB" w:rsidP="008728BB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Развивать умение наблюдать.</w:t>
            </w:r>
          </w:p>
          <w:p w:rsidR="008728BB" w:rsidRDefault="008728BB" w:rsidP="008728BB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Развивать </w:t>
            </w:r>
            <w:r w:rsidRPr="003819ED">
              <w:rPr>
                <w:sz w:val="28"/>
                <w:szCs w:val="28"/>
                <w:shd w:val="clear" w:color="auto" w:fill="FFFFFF"/>
              </w:rPr>
              <w:t>творческое воображение</w:t>
            </w:r>
            <w:r>
              <w:rPr>
                <w:sz w:val="28"/>
                <w:szCs w:val="28"/>
                <w:shd w:val="clear" w:color="auto" w:fill="FFFFFF"/>
              </w:rPr>
              <w:t xml:space="preserve"> и фантазию.</w:t>
            </w:r>
          </w:p>
          <w:p w:rsidR="00FF128A" w:rsidRPr="00FF128A" w:rsidRDefault="00FF128A" w:rsidP="00FF128A">
            <w:pPr>
              <w:pStyle w:val="a5"/>
              <w:shd w:val="clear" w:color="auto" w:fill="FFFFFF"/>
              <w:spacing w:before="150" w:beforeAutospacing="0" w:after="150" w:afterAutospacing="0"/>
              <w:rPr>
                <w:rStyle w:val="a6"/>
                <w:i w:val="0"/>
                <w:iCs w:val="0"/>
                <w:sz w:val="28"/>
                <w:szCs w:val="28"/>
              </w:rPr>
            </w:pPr>
            <w:r w:rsidRPr="00FF128A">
              <w:rPr>
                <w:rStyle w:val="a6"/>
                <w:i w:val="0"/>
                <w:sz w:val="28"/>
                <w:szCs w:val="28"/>
              </w:rPr>
              <w:t>Воспитательные:</w:t>
            </w:r>
          </w:p>
          <w:p w:rsidR="00B56164" w:rsidRPr="004825B1" w:rsidRDefault="007E40B0" w:rsidP="008728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познанию окружающего мира, любознательности</w:t>
            </w:r>
            <w:r w:rsidR="00B56164" w:rsidRPr="004825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6164" w:rsidRPr="00FF128A" w:rsidRDefault="00FF128A" w:rsidP="008728B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="007E40B0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окружающему миру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61AF" w:rsidTr="00CA61AF">
        <w:tc>
          <w:tcPr>
            <w:tcW w:w="2802" w:type="dxa"/>
          </w:tcPr>
          <w:p w:rsidR="00CA61AF" w:rsidRPr="00D045D1" w:rsidRDefault="0067051B" w:rsidP="00D0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5D1"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  <w:r w:rsidR="00D045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69" w:type="dxa"/>
          </w:tcPr>
          <w:p w:rsidR="00D045D1" w:rsidRPr="00D045D1" w:rsidRDefault="00D045D1" w:rsidP="00D04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45D1">
              <w:rPr>
                <w:rFonts w:ascii="Times New Roman" w:hAnsi="Times New Roman" w:cs="Times New Roman"/>
                <w:sz w:val="28"/>
                <w:szCs w:val="28"/>
              </w:rPr>
              <w:t>По продолжительности:</w:t>
            </w:r>
            <w:r w:rsidR="00D62BD0" w:rsidRPr="007E4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E40B0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proofErr w:type="gramEnd"/>
            <w:r w:rsidR="007E40B0">
              <w:rPr>
                <w:rFonts w:ascii="Times New Roman" w:hAnsi="Times New Roman" w:cs="Times New Roman"/>
                <w:sz w:val="28"/>
                <w:szCs w:val="28"/>
              </w:rPr>
              <w:t xml:space="preserve"> (4 месяца</w:t>
            </w:r>
            <w:r w:rsidR="006F0C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45D1" w:rsidRPr="00D045D1" w:rsidRDefault="00D045D1" w:rsidP="00D04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45D1">
              <w:rPr>
                <w:rFonts w:ascii="Times New Roman" w:hAnsi="Times New Roman" w:cs="Times New Roman"/>
                <w:sz w:val="28"/>
                <w:szCs w:val="28"/>
              </w:rPr>
              <w:t>Участники проекта:</w:t>
            </w:r>
            <w:r w:rsidR="00D62BD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– </w:t>
            </w:r>
            <w:proofErr w:type="spellStart"/>
            <w:r w:rsidR="00D62BD0">
              <w:rPr>
                <w:rFonts w:ascii="Times New Roman" w:hAnsi="Times New Roman" w:cs="Times New Roman"/>
                <w:sz w:val="28"/>
                <w:szCs w:val="28"/>
              </w:rPr>
              <w:t>Балыкова</w:t>
            </w:r>
            <w:proofErr w:type="spellEnd"/>
            <w:r w:rsidR="00D62BD0">
              <w:rPr>
                <w:rFonts w:ascii="Times New Roman" w:hAnsi="Times New Roman" w:cs="Times New Roman"/>
                <w:sz w:val="28"/>
                <w:szCs w:val="28"/>
              </w:rPr>
              <w:t xml:space="preserve"> М.В., Попова Е.В., </w:t>
            </w:r>
            <w:r w:rsidR="0043797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Бережная С.С., воспитатель </w:t>
            </w:r>
            <w:r w:rsidR="0034434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="0043797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437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Вознесенская Е.Н., </w:t>
            </w:r>
            <w:r w:rsidR="00D62BD0">
              <w:rPr>
                <w:rFonts w:ascii="Times New Roman" w:hAnsi="Times New Roman" w:cs="Times New Roman"/>
                <w:sz w:val="28"/>
                <w:szCs w:val="28"/>
              </w:rPr>
              <w:t>дети – воспитанники группы «Фантазеры», родители воспитанников.</w:t>
            </w:r>
          </w:p>
          <w:p w:rsidR="00D045D1" w:rsidRPr="00D045D1" w:rsidRDefault="00D045D1" w:rsidP="00D04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45D1">
              <w:rPr>
                <w:rFonts w:ascii="Times New Roman" w:hAnsi="Times New Roman" w:cs="Times New Roman"/>
                <w:sz w:val="28"/>
                <w:szCs w:val="28"/>
              </w:rPr>
              <w:t xml:space="preserve">Вид: </w:t>
            </w:r>
            <w:r w:rsidR="00A5073A"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</w:p>
          <w:p w:rsidR="00D045D1" w:rsidRPr="00D045D1" w:rsidRDefault="00D045D1" w:rsidP="00D04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45D1">
              <w:rPr>
                <w:rFonts w:ascii="Times New Roman" w:hAnsi="Times New Roman" w:cs="Times New Roman"/>
                <w:sz w:val="28"/>
                <w:szCs w:val="28"/>
              </w:rPr>
              <w:t>Тип (по доминирующему методу):</w:t>
            </w:r>
            <w:r w:rsidR="00A50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073A"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 w:rsidR="00A5073A">
              <w:rPr>
                <w:rFonts w:ascii="Times New Roman" w:hAnsi="Times New Roman" w:cs="Times New Roman"/>
                <w:sz w:val="28"/>
                <w:szCs w:val="28"/>
              </w:rPr>
              <w:t>-творческий</w:t>
            </w:r>
          </w:p>
          <w:p w:rsidR="00D045D1" w:rsidRPr="00D045D1" w:rsidRDefault="00D045D1" w:rsidP="00D04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45D1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области:</w:t>
            </w:r>
          </w:p>
          <w:p w:rsidR="00D045D1" w:rsidRPr="00D045D1" w:rsidRDefault="00D045D1" w:rsidP="00D04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45D1"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  <w:r w:rsidR="000852F5">
              <w:rPr>
                <w:rFonts w:ascii="Times New Roman" w:hAnsi="Times New Roman" w:cs="Times New Roman"/>
                <w:sz w:val="28"/>
                <w:szCs w:val="28"/>
              </w:rPr>
              <w:t xml:space="preserve"> мини-музей «Бумажная сказка»</w:t>
            </w:r>
          </w:p>
          <w:p w:rsidR="00CA61AF" w:rsidRDefault="00D045D1" w:rsidP="00D045D1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D045D1">
              <w:rPr>
                <w:rFonts w:ascii="Times New Roman" w:hAnsi="Times New Roman" w:cs="Times New Roman"/>
                <w:sz w:val="28"/>
                <w:szCs w:val="28"/>
              </w:rPr>
              <w:t>Адресация проекта:</w:t>
            </w:r>
            <w:r w:rsidR="008728B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</w:t>
            </w:r>
          </w:p>
        </w:tc>
      </w:tr>
      <w:tr w:rsidR="00CA61AF" w:rsidTr="00CA61AF">
        <w:tc>
          <w:tcPr>
            <w:tcW w:w="2802" w:type="dxa"/>
          </w:tcPr>
          <w:p w:rsidR="00CA61AF" w:rsidRPr="00D045D1" w:rsidRDefault="00D045D1" w:rsidP="00D0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Актуальность:</w:t>
            </w:r>
          </w:p>
        </w:tc>
        <w:tc>
          <w:tcPr>
            <w:tcW w:w="6769" w:type="dxa"/>
          </w:tcPr>
          <w:p w:rsidR="00CA61AF" w:rsidRPr="00F45D89" w:rsidRDefault="000852F5" w:rsidP="00085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45D89">
              <w:rPr>
                <w:rFonts w:ascii="Times New Roman" w:hAnsi="Times New Roman" w:cs="Times New Roman"/>
                <w:sz w:val="28"/>
                <w:szCs w:val="28"/>
              </w:rPr>
              <w:t xml:space="preserve">о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чтения </w:t>
            </w:r>
            <w:r w:rsidR="00120432">
              <w:rPr>
                <w:rFonts w:ascii="Times New Roman" w:hAnsi="Times New Roman" w:cs="Times New Roman"/>
                <w:sz w:val="28"/>
                <w:szCs w:val="28"/>
              </w:rPr>
              <w:t>и рассматривания книг, рисования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аппликации дети часто сталкиваются с т</w:t>
            </w:r>
            <w:r w:rsidR="0034434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материалом как бумага, </w:t>
            </w:r>
            <w:r w:rsidR="00F45D89">
              <w:rPr>
                <w:rFonts w:ascii="Times New Roman" w:hAnsi="Times New Roman" w:cs="Times New Roman"/>
                <w:sz w:val="28"/>
                <w:szCs w:val="28"/>
              </w:rPr>
              <w:t>интересуют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им. Ребята задают вопросы: Что</w:t>
            </w:r>
            <w:r w:rsidR="00F45D89">
              <w:rPr>
                <w:rFonts w:ascii="Times New Roman" w:hAnsi="Times New Roman" w:cs="Times New Roman"/>
                <w:sz w:val="28"/>
                <w:szCs w:val="28"/>
              </w:rPr>
              <w:t xml:space="preserve"> это? </w:t>
            </w:r>
            <w:r w:rsidR="004920FE">
              <w:rPr>
                <w:rFonts w:ascii="Times New Roman" w:hAnsi="Times New Roman" w:cs="Times New Roman"/>
                <w:sz w:val="28"/>
                <w:szCs w:val="28"/>
              </w:rPr>
              <w:t>Для чего это нужно</w:t>
            </w:r>
            <w:r w:rsidR="00033DC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D4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0FE">
              <w:rPr>
                <w:rFonts w:ascii="Times New Roman" w:hAnsi="Times New Roman" w:cs="Times New Roman"/>
                <w:sz w:val="28"/>
                <w:szCs w:val="28"/>
              </w:rPr>
              <w:t xml:space="preserve">Что можно из этого сделать? </w:t>
            </w:r>
            <w:r w:rsidR="000D4B9E">
              <w:rPr>
                <w:rFonts w:ascii="Times New Roman" w:hAnsi="Times New Roman" w:cs="Times New Roman"/>
                <w:sz w:val="28"/>
                <w:szCs w:val="28"/>
              </w:rPr>
              <w:t>Чтобы ответить на эти вопросы, мы решили создать</w:t>
            </w:r>
            <w:r w:rsidR="004920FE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«Бумажная сказка</w:t>
            </w:r>
            <w:r w:rsidR="000D4B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61AF" w:rsidTr="00CA61AF">
        <w:tc>
          <w:tcPr>
            <w:tcW w:w="2802" w:type="dxa"/>
          </w:tcPr>
          <w:p w:rsidR="00CA61AF" w:rsidRPr="00D045D1" w:rsidRDefault="00D045D1" w:rsidP="00D0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5D1"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результаты:</w:t>
            </w:r>
          </w:p>
        </w:tc>
        <w:tc>
          <w:tcPr>
            <w:tcW w:w="6769" w:type="dxa"/>
          </w:tcPr>
          <w:p w:rsidR="00A5073A" w:rsidRPr="00463BD8" w:rsidRDefault="00463BD8" w:rsidP="00463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BD8">
              <w:rPr>
                <w:rFonts w:ascii="Times New Roman" w:hAnsi="Times New Roman" w:cs="Times New Roman"/>
                <w:sz w:val="28"/>
                <w:szCs w:val="28"/>
              </w:rPr>
              <w:t>Результат деятельности детей</w:t>
            </w:r>
            <w:r w:rsidR="00A5073A">
              <w:rPr>
                <w:rFonts w:ascii="Times New Roman" w:hAnsi="Times New Roman" w:cs="Times New Roman"/>
                <w:sz w:val="28"/>
                <w:szCs w:val="28"/>
              </w:rPr>
              <w:t xml:space="preserve">: узнали о </w:t>
            </w:r>
            <w:r w:rsidR="0034434C" w:rsidRPr="00344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34C">
              <w:rPr>
                <w:rFonts w:ascii="Times New Roman" w:hAnsi="Times New Roman" w:cs="Times New Roman"/>
                <w:sz w:val="28"/>
                <w:szCs w:val="28"/>
              </w:rPr>
              <w:t>таком материале, как бумага, ее физических свойствах, качествах, разновидности,  о том, что бывает из бумаги и что можно из нее изготовить</w:t>
            </w:r>
            <w:r w:rsidR="00A507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72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73A">
              <w:rPr>
                <w:rFonts w:ascii="Times New Roman" w:hAnsi="Times New Roman" w:cs="Times New Roman"/>
                <w:sz w:val="28"/>
                <w:szCs w:val="28"/>
              </w:rPr>
              <w:t>появились элементарные навыки познавательно-</w:t>
            </w:r>
            <w:r w:rsidR="0034434C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исследовательской деятельности, </w:t>
            </w:r>
            <w:r w:rsidR="00B15B9A">
              <w:rPr>
                <w:rFonts w:ascii="Times New Roman" w:hAnsi="Times New Roman" w:cs="Times New Roman"/>
                <w:sz w:val="28"/>
                <w:szCs w:val="28"/>
              </w:rPr>
              <w:t>развилось умение видеть и ц</w:t>
            </w:r>
            <w:r w:rsidR="00994D68">
              <w:rPr>
                <w:rFonts w:ascii="Times New Roman" w:hAnsi="Times New Roman" w:cs="Times New Roman"/>
                <w:sz w:val="28"/>
                <w:szCs w:val="28"/>
              </w:rPr>
              <w:t>енить многообразие</w:t>
            </w:r>
            <w:r w:rsidR="00775719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окружающего мира</w:t>
            </w:r>
            <w:r w:rsidR="00B15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3BD8" w:rsidRDefault="00463BD8" w:rsidP="00463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BD8">
              <w:rPr>
                <w:rFonts w:ascii="Times New Roman" w:hAnsi="Times New Roman" w:cs="Times New Roman"/>
                <w:sz w:val="28"/>
                <w:szCs w:val="28"/>
              </w:rPr>
              <w:t>Результат деятельности педагогов</w:t>
            </w:r>
            <w:r w:rsidR="00B15B9A">
              <w:rPr>
                <w:rFonts w:ascii="Times New Roman" w:hAnsi="Times New Roman" w:cs="Times New Roman"/>
                <w:sz w:val="28"/>
                <w:szCs w:val="28"/>
              </w:rPr>
              <w:t>: повысился уровень педагогической компетентности и качество работы с детьми</w:t>
            </w:r>
            <w:r w:rsidR="00642108">
              <w:rPr>
                <w:rFonts w:ascii="Times New Roman" w:hAnsi="Times New Roman" w:cs="Times New Roman"/>
                <w:sz w:val="28"/>
                <w:szCs w:val="28"/>
              </w:rPr>
              <w:t xml:space="preserve"> и роди</w:t>
            </w:r>
            <w:r w:rsidR="007168E7">
              <w:rPr>
                <w:rFonts w:ascii="Times New Roman" w:hAnsi="Times New Roman" w:cs="Times New Roman"/>
                <w:sz w:val="28"/>
                <w:szCs w:val="28"/>
              </w:rPr>
              <w:t>телями</w:t>
            </w:r>
            <w:r w:rsidR="00B15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5B9A" w:rsidRPr="00463BD8" w:rsidRDefault="00B15B9A" w:rsidP="00463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деятельности</w:t>
            </w:r>
            <w:r w:rsidR="00BB506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родителей: получили возможность установить партнерские отношения родителя и воспитателя, родителя и ребенка в организации совместной деятельности в рамках реализации проекта; раскрылся потенциал т</w:t>
            </w:r>
            <w:r w:rsidR="00642108">
              <w:rPr>
                <w:rFonts w:ascii="Times New Roman" w:hAnsi="Times New Roman" w:cs="Times New Roman"/>
                <w:sz w:val="28"/>
                <w:szCs w:val="28"/>
              </w:rPr>
              <w:t xml:space="preserve">ворческих способностей родителей; осознали значимость формирования навыков </w:t>
            </w:r>
            <w:r w:rsidR="00F93DD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познавательно-исследовательской деятельности </w:t>
            </w:r>
            <w:r w:rsidR="00642108">
              <w:rPr>
                <w:rFonts w:ascii="Times New Roman" w:hAnsi="Times New Roman" w:cs="Times New Roman"/>
                <w:sz w:val="28"/>
                <w:szCs w:val="28"/>
              </w:rPr>
              <w:t>у детей.</w:t>
            </w:r>
          </w:p>
          <w:p w:rsidR="00463BD8" w:rsidRPr="00463BD8" w:rsidRDefault="00463BD8" w:rsidP="00463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BD8">
              <w:rPr>
                <w:rFonts w:ascii="Times New Roman" w:hAnsi="Times New Roman" w:cs="Times New Roman"/>
                <w:sz w:val="28"/>
                <w:szCs w:val="28"/>
              </w:rPr>
              <w:t>Результат деятельности социума</w:t>
            </w:r>
            <w:r w:rsidR="00B15B9A">
              <w:rPr>
                <w:rFonts w:ascii="Times New Roman" w:hAnsi="Times New Roman" w:cs="Times New Roman"/>
                <w:sz w:val="28"/>
                <w:szCs w:val="28"/>
              </w:rPr>
              <w:t>:----</w:t>
            </w:r>
          </w:p>
          <w:p w:rsidR="00642108" w:rsidRDefault="00463BD8" w:rsidP="0064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BD8">
              <w:rPr>
                <w:rFonts w:ascii="Times New Roman" w:hAnsi="Times New Roman" w:cs="Times New Roman"/>
                <w:sz w:val="28"/>
                <w:szCs w:val="28"/>
              </w:rPr>
              <w:t>Развивающая среда</w:t>
            </w:r>
            <w:r w:rsidR="00B15B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42108">
              <w:rPr>
                <w:rFonts w:ascii="Times New Roman" w:hAnsi="Times New Roman" w:cs="Times New Roman"/>
                <w:sz w:val="28"/>
                <w:szCs w:val="28"/>
              </w:rPr>
              <w:t xml:space="preserve"> обогатился наглядно-дидактический материал группы.</w:t>
            </w:r>
          </w:p>
          <w:p w:rsidR="00463BD8" w:rsidRPr="00463BD8" w:rsidRDefault="00463BD8" w:rsidP="00463BD8">
            <w:pPr>
              <w:rPr>
                <w:b/>
                <w:sz w:val="28"/>
                <w:szCs w:val="28"/>
              </w:rPr>
            </w:pPr>
          </w:p>
        </w:tc>
      </w:tr>
      <w:tr w:rsidR="00CA61AF" w:rsidTr="00CA61AF">
        <w:tc>
          <w:tcPr>
            <w:tcW w:w="2802" w:type="dxa"/>
          </w:tcPr>
          <w:p w:rsidR="00CA61AF" w:rsidRPr="00D045D1" w:rsidRDefault="00D045D1" w:rsidP="00D0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5D1">
              <w:rPr>
                <w:rFonts w:ascii="Times New Roman" w:hAnsi="Times New Roman" w:cs="Times New Roman"/>
                <w:sz w:val="28"/>
                <w:szCs w:val="28"/>
              </w:rPr>
              <w:t>Образовательный результат:</w:t>
            </w:r>
          </w:p>
        </w:tc>
        <w:tc>
          <w:tcPr>
            <w:tcW w:w="6769" w:type="dxa"/>
          </w:tcPr>
          <w:p w:rsidR="00CA61AF" w:rsidRDefault="00463BD8" w:rsidP="00463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B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Социально-коммуникативное развитие</w:t>
            </w:r>
            <w:r w:rsidR="00F258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="00F258FE" w:rsidRPr="00F258F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932EF">
              <w:rPr>
                <w:rFonts w:ascii="Times New Roman" w:hAnsi="Times New Roman" w:cs="Times New Roman"/>
                <w:sz w:val="28"/>
                <w:szCs w:val="28"/>
              </w:rPr>
              <w:t>ссказывают о бумаге</w:t>
            </w:r>
            <w:r w:rsidR="00F258FE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и друг другу, испол</w:t>
            </w:r>
            <w:r w:rsidR="00F259E3">
              <w:rPr>
                <w:rFonts w:ascii="Times New Roman" w:hAnsi="Times New Roman" w:cs="Times New Roman"/>
                <w:sz w:val="28"/>
                <w:szCs w:val="28"/>
              </w:rPr>
              <w:t xml:space="preserve">ьзуя иллюстрации, фотоматериалы и </w:t>
            </w:r>
            <w:r w:rsidR="00872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9E3">
              <w:rPr>
                <w:rFonts w:ascii="Times New Roman" w:hAnsi="Times New Roman" w:cs="Times New Roman"/>
                <w:sz w:val="28"/>
                <w:szCs w:val="28"/>
              </w:rPr>
              <w:t>игрушки;</w:t>
            </w:r>
          </w:p>
          <w:p w:rsidR="00F259E3" w:rsidRPr="00F258FE" w:rsidRDefault="00F259E3" w:rsidP="00463B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организуют разнообразные игровые сюжеты. </w:t>
            </w:r>
          </w:p>
          <w:p w:rsidR="00463BD8" w:rsidRPr="00463BD8" w:rsidRDefault="00463BD8" w:rsidP="00463B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3B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Познавательное развитие</w:t>
            </w:r>
            <w:r w:rsidR="009456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="00793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90F">
              <w:rPr>
                <w:rFonts w:ascii="Times New Roman" w:hAnsi="Times New Roman" w:cs="Times New Roman"/>
                <w:sz w:val="28"/>
                <w:szCs w:val="28"/>
              </w:rPr>
              <w:t>рассматривают и изучают предметы из бумаги, представленные в мини-музее «Бумажная сказка»</w:t>
            </w:r>
            <w:r w:rsidR="009456E8">
              <w:rPr>
                <w:rFonts w:ascii="Times New Roman" w:hAnsi="Times New Roman" w:cs="Times New Roman"/>
                <w:sz w:val="28"/>
                <w:szCs w:val="28"/>
              </w:rPr>
              <w:t>; пользуются игровым матер</w:t>
            </w:r>
            <w:r w:rsidR="003B66BF">
              <w:rPr>
                <w:rFonts w:ascii="Times New Roman" w:hAnsi="Times New Roman" w:cs="Times New Roman"/>
                <w:sz w:val="28"/>
                <w:szCs w:val="28"/>
              </w:rPr>
              <w:t xml:space="preserve">иалом, </w:t>
            </w:r>
            <w:r w:rsidR="003B6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изготовленным в процессе проекта.</w:t>
            </w:r>
            <w:r w:rsidR="009456E8" w:rsidRPr="00945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3BD8" w:rsidRPr="009456E8" w:rsidRDefault="00463BD8" w:rsidP="00463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B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Речевое развитие</w:t>
            </w:r>
            <w:r w:rsidR="009456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="009456E8">
              <w:rPr>
                <w:rFonts w:ascii="Times New Roman" w:hAnsi="Times New Roman" w:cs="Times New Roman"/>
                <w:sz w:val="28"/>
                <w:szCs w:val="28"/>
              </w:rPr>
              <w:t>используют в речи новые слова</w:t>
            </w:r>
            <w:r w:rsidR="00A7390F">
              <w:rPr>
                <w:rFonts w:ascii="Times New Roman" w:hAnsi="Times New Roman" w:cs="Times New Roman"/>
                <w:sz w:val="28"/>
                <w:szCs w:val="28"/>
              </w:rPr>
              <w:t xml:space="preserve"> бумага, игры из бумаги, бумажные куклы, поделки из бумаги и т.д.</w:t>
            </w:r>
            <w:r w:rsidR="009456E8">
              <w:rPr>
                <w:rFonts w:ascii="Times New Roman" w:hAnsi="Times New Roman" w:cs="Times New Roman"/>
                <w:sz w:val="28"/>
                <w:szCs w:val="28"/>
              </w:rPr>
              <w:t>; разнообразят ролевые диалоги; рас</w:t>
            </w:r>
            <w:r w:rsidR="00A7390F">
              <w:rPr>
                <w:rFonts w:ascii="Times New Roman" w:hAnsi="Times New Roman" w:cs="Times New Roman"/>
                <w:sz w:val="28"/>
                <w:szCs w:val="28"/>
              </w:rPr>
              <w:t>сказывают о предметах, представленных в мини-музее «Бумажная сказка»</w:t>
            </w:r>
            <w:r w:rsidR="008C6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5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3BD8" w:rsidRPr="002A39EB" w:rsidRDefault="00463BD8" w:rsidP="00463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B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Физическое развитие</w:t>
            </w:r>
            <w:r w:rsidR="002A39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="002A39EB">
              <w:rPr>
                <w:rFonts w:ascii="Times New Roman" w:hAnsi="Times New Roman" w:cs="Times New Roman"/>
                <w:sz w:val="28"/>
                <w:szCs w:val="28"/>
              </w:rPr>
              <w:t>самостоятельно организуют двигательную активность соответственно игровому сюжету.</w:t>
            </w:r>
          </w:p>
          <w:p w:rsidR="00463BD8" w:rsidRDefault="00463BD8" w:rsidP="004E1106">
            <w:pPr>
              <w:rPr>
                <w:b/>
                <w:sz w:val="28"/>
                <w:szCs w:val="28"/>
              </w:rPr>
            </w:pPr>
            <w:r w:rsidRPr="00463B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Художественно-эстетическое развитие</w:t>
            </w:r>
            <w:r w:rsidR="002A39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="00A7390F" w:rsidRPr="00A7390F"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="00A7390F">
              <w:rPr>
                <w:rFonts w:ascii="Times New Roman" w:hAnsi="Times New Roman" w:cs="Times New Roman"/>
                <w:sz w:val="28"/>
                <w:szCs w:val="28"/>
              </w:rPr>
              <w:t xml:space="preserve"> бумагу в различных видах художественно-эстетической деятельности</w:t>
            </w:r>
            <w:r w:rsidR="004E1106"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(рисовании, </w:t>
            </w:r>
            <w:r w:rsidR="00A7390F">
              <w:rPr>
                <w:rFonts w:ascii="Times New Roman" w:hAnsi="Times New Roman" w:cs="Times New Roman"/>
                <w:sz w:val="28"/>
                <w:szCs w:val="28"/>
              </w:rPr>
              <w:t>аппликации)</w:t>
            </w:r>
          </w:p>
        </w:tc>
      </w:tr>
    </w:tbl>
    <w:p w:rsidR="00CA61AF" w:rsidRDefault="00CA61AF" w:rsidP="00CA61AF">
      <w:pPr>
        <w:spacing w:after="0" w:line="240" w:lineRule="auto"/>
        <w:jc w:val="center"/>
        <w:rPr>
          <w:b/>
          <w:sz w:val="28"/>
          <w:szCs w:val="28"/>
        </w:rPr>
      </w:pPr>
    </w:p>
    <w:p w:rsidR="00482683" w:rsidRDefault="00482683" w:rsidP="00CA6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683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1570"/>
        <w:gridCol w:w="2791"/>
        <w:gridCol w:w="79"/>
        <w:gridCol w:w="99"/>
        <w:gridCol w:w="496"/>
        <w:gridCol w:w="2714"/>
        <w:gridCol w:w="2058"/>
      </w:tblGrid>
      <w:tr w:rsidR="002E4851" w:rsidTr="00C7235E">
        <w:tc>
          <w:tcPr>
            <w:tcW w:w="1570" w:type="dxa"/>
          </w:tcPr>
          <w:p w:rsidR="00482683" w:rsidRPr="00482683" w:rsidRDefault="00482683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8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70" w:type="dxa"/>
            <w:gridSpan w:val="2"/>
          </w:tcPr>
          <w:p w:rsidR="00482683" w:rsidRPr="00482683" w:rsidRDefault="00482683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83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309" w:type="dxa"/>
            <w:gridSpan w:val="3"/>
          </w:tcPr>
          <w:p w:rsidR="00482683" w:rsidRPr="00482683" w:rsidRDefault="00482683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8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58" w:type="dxa"/>
          </w:tcPr>
          <w:p w:rsidR="00482683" w:rsidRPr="00482683" w:rsidRDefault="00482683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8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482683" w:rsidTr="00C7235E">
        <w:tc>
          <w:tcPr>
            <w:tcW w:w="9807" w:type="dxa"/>
            <w:gridSpan w:val="7"/>
          </w:tcPr>
          <w:p w:rsidR="00482683" w:rsidRDefault="00482683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этап - Подготовительный</w:t>
            </w:r>
          </w:p>
        </w:tc>
      </w:tr>
      <w:tr w:rsidR="002E4851" w:rsidTr="00C7235E">
        <w:tc>
          <w:tcPr>
            <w:tcW w:w="1570" w:type="dxa"/>
          </w:tcPr>
          <w:p w:rsidR="008728BB" w:rsidRPr="00302CC8" w:rsidRDefault="008728BB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</w:tcPr>
          <w:p w:rsidR="008728BB" w:rsidRDefault="00E13622" w:rsidP="00BF0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309" w:type="dxa"/>
            <w:gridSpan w:val="3"/>
          </w:tcPr>
          <w:p w:rsidR="008728BB" w:rsidRDefault="00AA1C6E" w:rsidP="0030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Сюрпризный момент (в гости к детям приходи профессор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задает им вопрос,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знают ли они из какого материала изготовлена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книга.)</w:t>
            </w:r>
          </w:p>
        </w:tc>
        <w:tc>
          <w:tcPr>
            <w:tcW w:w="2058" w:type="dxa"/>
          </w:tcPr>
          <w:p w:rsidR="008728BB" w:rsidRPr="00302CC8" w:rsidRDefault="008728BB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851" w:rsidTr="00C7235E">
        <w:tc>
          <w:tcPr>
            <w:tcW w:w="1570" w:type="dxa"/>
          </w:tcPr>
          <w:p w:rsidR="00482683" w:rsidRPr="00302CC8" w:rsidRDefault="008840B0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70" w:type="dxa"/>
            <w:gridSpan w:val="2"/>
          </w:tcPr>
          <w:p w:rsidR="00482683" w:rsidRPr="00302CC8" w:rsidRDefault="008840B0" w:rsidP="00884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«У нас в гостях профессор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309" w:type="dxa"/>
            <w:gridSpan w:val="3"/>
          </w:tcPr>
          <w:p w:rsidR="00482683" w:rsidRPr="00302CC8" w:rsidRDefault="00AA1C6E" w:rsidP="00884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</w:t>
            </w:r>
            <w:r w:rsidR="008840B0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профессором </w:t>
            </w:r>
            <w:proofErr w:type="spellStart"/>
            <w:r w:rsidR="008840B0">
              <w:rPr>
                <w:rFonts w:ascii="Times New Roman" w:hAnsi="Times New Roman" w:cs="Times New Roman"/>
                <w:sz w:val="28"/>
                <w:szCs w:val="28"/>
              </w:rPr>
              <w:t>Бумажкиным</w:t>
            </w:r>
            <w:proofErr w:type="spellEnd"/>
            <w:r w:rsidR="008840B0">
              <w:rPr>
                <w:rFonts w:ascii="Times New Roman" w:hAnsi="Times New Roman" w:cs="Times New Roman"/>
                <w:sz w:val="28"/>
                <w:szCs w:val="28"/>
              </w:rPr>
              <w:t xml:space="preserve"> у детей возникли вопросы: ы </w:t>
            </w:r>
            <w:r w:rsidR="00637222">
              <w:rPr>
                <w:rFonts w:ascii="Times New Roman" w:hAnsi="Times New Roman" w:cs="Times New Roman"/>
                <w:sz w:val="28"/>
                <w:szCs w:val="28"/>
              </w:rPr>
              <w:t xml:space="preserve">возникли следующие вопросы: </w:t>
            </w:r>
            <w:r w:rsidR="008840B0">
              <w:rPr>
                <w:rFonts w:ascii="Times New Roman" w:hAnsi="Times New Roman" w:cs="Times New Roman"/>
                <w:sz w:val="28"/>
                <w:szCs w:val="28"/>
              </w:rPr>
              <w:t xml:space="preserve">Что это? Для чего это нужно? Что можно из этого сделать? </w:t>
            </w:r>
          </w:p>
        </w:tc>
        <w:tc>
          <w:tcPr>
            <w:tcW w:w="2058" w:type="dxa"/>
          </w:tcPr>
          <w:p w:rsidR="00482683" w:rsidRPr="00302CC8" w:rsidRDefault="004707F7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E13622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</w:tr>
      <w:tr w:rsidR="00482683" w:rsidTr="00C7235E">
        <w:tc>
          <w:tcPr>
            <w:tcW w:w="9807" w:type="dxa"/>
            <w:gridSpan w:val="7"/>
          </w:tcPr>
          <w:p w:rsidR="00482683" w:rsidRDefault="00482683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этап - Проектировочный</w:t>
            </w:r>
          </w:p>
        </w:tc>
      </w:tr>
      <w:tr w:rsidR="00D152BA" w:rsidTr="00C7235E">
        <w:tc>
          <w:tcPr>
            <w:tcW w:w="1570" w:type="dxa"/>
            <w:vMerge w:val="restart"/>
          </w:tcPr>
          <w:p w:rsidR="00D152BA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152BA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BA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BA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BA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BA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BA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BA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BA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BA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BA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BA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BA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BA" w:rsidRDefault="00D152BA" w:rsidP="00A72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0" w:type="dxa"/>
            <w:gridSpan w:val="2"/>
          </w:tcPr>
          <w:p w:rsidR="00D152BA" w:rsidRPr="00C9300E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Паутинка 3 вопросов</w:t>
            </w:r>
          </w:p>
        </w:tc>
        <w:tc>
          <w:tcPr>
            <w:tcW w:w="3309" w:type="dxa"/>
            <w:gridSpan w:val="3"/>
          </w:tcPr>
          <w:p w:rsidR="00D152BA" w:rsidRDefault="00D152BA" w:rsidP="004707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таком материале, как бумага?</w:t>
            </w:r>
          </w:p>
          <w:p w:rsidR="00D152BA" w:rsidRDefault="00D152BA" w:rsidP="004707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хотим узнать?</w:t>
            </w:r>
          </w:p>
          <w:p w:rsidR="00D152BA" w:rsidRPr="00E97570" w:rsidRDefault="00D152BA" w:rsidP="004707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поможет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058" w:type="dxa"/>
          </w:tcPr>
          <w:p w:rsidR="00D152BA" w:rsidRDefault="00D152BA" w:rsidP="0096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D152BA" w:rsidRDefault="00D152BA" w:rsidP="00960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D152BA" w:rsidTr="00C7235E">
        <w:tc>
          <w:tcPr>
            <w:tcW w:w="1570" w:type="dxa"/>
            <w:vMerge/>
          </w:tcPr>
          <w:p w:rsidR="00D152BA" w:rsidRDefault="00D152BA" w:rsidP="00A72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0" w:type="dxa"/>
            <w:gridSpan w:val="2"/>
          </w:tcPr>
          <w:p w:rsidR="00D152BA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0D">
              <w:rPr>
                <w:rFonts w:ascii="Times New Roman" w:hAnsi="Times New Roman" w:cs="Times New Roman"/>
                <w:sz w:val="28"/>
                <w:szCs w:val="28"/>
              </w:rPr>
              <w:t>Составление плана</w:t>
            </w:r>
          </w:p>
          <w:p w:rsidR="00D152BA" w:rsidRPr="007A180D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3309" w:type="dxa"/>
            <w:gridSpan w:val="3"/>
          </w:tcPr>
          <w:p w:rsidR="00D152BA" w:rsidRDefault="00D152BA" w:rsidP="004707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Перспективный план проекта, разработка итогового мероприятия</w:t>
            </w:r>
          </w:p>
          <w:p w:rsidR="00D152BA" w:rsidRDefault="00D152BA" w:rsidP="004707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52BA" w:rsidRDefault="00D152BA" w:rsidP="004707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52BA" w:rsidRPr="00C9300E" w:rsidRDefault="00D152BA" w:rsidP="00341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BA" w:rsidRPr="00C9300E" w:rsidRDefault="00D152BA" w:rsidP="002E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D152BA" w:rsidRPr="00C9300E" w:rsidRDefault="00D152BA" w:rsidP="00341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Педагоги, </w:t>
            </w:r>
          </w:p>
        </w:tc>
      </w:tr>
      <w:tr w:rsidR="00502816" w:rsidTr="00C7235E">
        <w:tc>
          <w:tcPr>
            <w:tcW w:w="1570" w:type="dxa"/>
            <w:vMerge/>
          </w:tcPr>
          <w:p w:rsidR="00502816" w:rsidRDefault="00502816" w:rsidP="00A72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0" w:type="dxa"/>
            <w:gridSpan w:val="2"/>
          </w:tcPr>
          <w:p w:rsidR="00502816" w:rsidRPr="007A180D" w:rsidRDefault="00502816" w:rsidP="00FF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предметов из бумаги для создания мини-музея «Бумажная сказка»</w:t>
            </w:r>
          </w:p>
        </w:tc>
        <w:tc>
          <w:tcPr>
            <w:tcW w:w="3309" w:type="dxa"/>
            <w:gridSpan w:val="3"/>
          </w:tcPr>
          <w:p w:rsidR="00502816" w:rsidRDefault="00502816" w:rsidP="004707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родителей в конкурсе «Мастерская из бумаги»</w:t>
            </w:r>
          </w:p>
        </w:tc>
        <w:tc>
          <w:tcPr>
            <w:tcW w:w="2058" w:type="dxa"/>
            <w:vMerge w:val="restart"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502816" w:rsidRDefault="00502816" w:rsidP="0008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16" w:rsidTr="00C7235E">
        <w:tc>
          <w:tcPr>
            <w:tcW w:w="1570" w:type="dxa"/>
            <w:vMerge/>
          </w:tcPr>
          <w:p w:rsidR="00502816" w:rsidRDefault="00502816" w:rsidP="00A72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0" w:type="dxa"/>
            <w:gridSpan w:val="2"/>
          </w:tcPr>
          <w:p w:rsidR="00502816" w:rsidRPr="007A180D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3309" w:type="dxa"/>
            <w:gridSpan w:val="3"/>
          </w:tcPr>
          <w:p w:rsidR="00502816" w:rsidRDefault="00502816" w:rsidP="004707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«Книжные секреты»,</w:t>
            </w:r>
          </w:p>
          <w:p w:rsidR="00502816" w:rsidRDefault="00502816" w:rsidP="004707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«Развитие диалогической речи дошкольников через сюжетно-ролевую игру»</w:t>
            </w:r>
          </w:p>
        </w:tc>
        <w:tc>
          <w:tcPr>
            <w:tcW w:w="2058" w:type="dxa"/>
            <w:vMerge/>
          </w:tcPr>
          <w:p w:rsidR="00502816" w:rsidRDefault="00502816" w:rsidP="0008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2BA" w:rsidTr="00C7235E">
        <w:tc>
          <w:tcPr>
            <w:tcW w:w="1570" w:type="dxa"/>
            <w:vMerge/>
          </w:tcPr>
          <w:p w:rsidR="00D152BA" w:rsidRPr="00A72752" w:rsidRDefault="00D152BA" w:rsidP="00A72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0" w:type="dxa"/>
            <w:gridSpan w:val="2"/>
          </w:tcPr>
          <w:p w:rsidR="00D152BA" w:rsidRPr="00A72752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752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3309" w:type="dxa"/>
            <w:gridSpan w:val="3"/>
          </w:tcPr>
          <w:p w:rsidR="00D152BA" w:rsidRPr="00A72752" w:rsidRDefault="00D152BA" w:rsidP="00C9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Pr="00A72752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подвижных игр, пальчиковых гимнастик по теме проекта</w:t>
            </w:r>
          </w:p>
        </w:tc>
        <w:tc>
          <w:tcPr>
            <w:tcW w:w="2058" w:type="dxa"/>
          </w:tcPr>
          <w:p w:rsidR="00D152BA" w:rsidRPr="00C9300E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152BA" w:rsidTr="00C7235E">
        <w:tc>
          <w:tcPr>
            <w:tcW w:w="1570" w:type="dxa"/>
            <w:vMerge/>
          </w:tcPr>
          <w:p w:rsidR="00D152BA" w:rsidRDefault="00D152BA" w:rsidP="00A727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0" w:type="dxa"/>
            <w:gridSpan w:val="2"/>
          </w:tcPr>
          <w:p w:rsidR="00D152BA" w:rsidRPr="00A72752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3309" w:type="dxa"/>
            <w:gridSpan w:val="3"/>
          </w:tcPr>
          <w:p w:rsidR="00D152BA" w:rsidRPr="00960A29" w:rsidRDefault="00D152BA" w:rsidP="00F1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29">
              <w:rPr>
                <w:rFonts w:ascii="Times New Roman" w:hAnsi="Times New Roman" w:cs="Times New Roman"/>
                <w:sz w:val="28"/>
                <w:szCs w:val="28"/>
              </w:rPr>
              <w:t>Подбор материала</w:t>
            </w:r>
            <w:r w:rsidR="00F113AC">
              <w:rPr>
                <w:rFonts w:ascii="Times New Roman" w:hAnsi="Times New Roman" w:cs="Times New Roman"/>
                <w:sz w:val="28"/>
                <w:szCs w:val="28"/>
              </w:rPr>
              <w:t xml:space="preserve"> и создание картотеки музыкальных произведений</w:t>
            </w:r>
            <w:r w:rsidRPr="00960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816">
              <w:rPr>
                <w:rFonts w:ascii="Times New Roman" w:hAnsi="Times New Roman" w:cs="Times New Roman"/>
                <w:sz w:val="28"/>
                <w:szCs w:val="28"/>
              </w:rPr>
              <w:t>по теме проекта</w:t>
            </w:r>
            <w:r w:rsidR="00F11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8" w:type="dxa"/>
          </w:tcPr>
          <w:p w:rsidR="00D152BA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музыкальный руководитель</w:t>
            </w:r>
          </w:p>
        </w:tc>
      </w:tr>
      <w:tr w:rsidR="00502816" w:rsidTr="00C7235E">
        <w:tc>
          <w:tcPr>
            <w:tcW w:w="1570" w:type="dxa"/>
            <w:vMerge/>
          </w:tcPr>
          <w:p w:rsidR="00502816" w:rsidRDefault="00502816" w:rsidP="00A727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0" w:type="dxa"/>
            <w:gridSpan w:val="2"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309" w:type="dxa"/>
            <w:gridSpan w:val="3"/>
          </w:tcPr>
          <w:p w:rsidR="00502816" w:rsidRPr="00960A29" w:rsidRDefault="00502816" w:rsidP="005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речевых игр, создание логических, дидактических игр, атрибутов сюжетно-ролевых игр.</w:t>
            </w:r>
          </w:p>
        </w:tc>
        <w:tc>
          <w:tcPr>
            <w:tcW w:w="2058" w:type="dxa"/>
            <w:vMerge w:val="restart"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16" w:rsidTr="00C7235E">
        <w:tc>
          <w:tcPr>
            <w:tcW w:w="1570" w:type="dxa"/>
            <w:vMerge/>
          </w:tcPr>
          <w:p w:rsidR="00502816" w:rsidRPr="00960A29" w:rsidRDefault="00502816" w:rsidP="00A7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3309" w:type="dxa"/>
            <w:gridSpan w:val="3"/>
          </w:tcPr>
          <w:p w:rsidR="00502816" w:rsidRPr="00960A29" w:rsidRDefault="00502816" w:rsidP="00C9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</w:t>
            </w:r>
            <w:r w:rsidR="00A10841">
              <w:rPr>
                <w:rFonts w:ascii="Times New Roman" w:hAnsi="Times New Roman" w:cs="Times New Roman"/>
                <w:sz w:val="28"/>
                <w:szCs w:val="28"/>
              </w:rPr>
              <w:t>ы по теме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58" w:type="dxa"/>
            <w:vMerge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2BA" w:rsidTr="00C7235E">
        <w:tc>
          <w:tcPr>
            <w:tcW w:w="1570" w:type="dxa"/>
            <w:vMerge/>
          </w:tcPr>
          <w:p w:rsidR="00D152BA" w:rsidRPr="004065BB" w:rsidRDefault="00D152BA" w:rsidP="00A7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</w:tcPr>
          <w:p w:rsidR="00D152BA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309" w:type="dxa"/>
            <w:gridSpan w:val="3"/>
          </w:tcPr>
          <w:p w:rsidR="00D152BA" w:rsidRDefault="00D152BA" w:rsidP="00C9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НОД по теме проекта.</w:t>
            </w:r>
          </w:p>
        </w:tc>
        <w:tc>
          <w:tcPr>
            <w:tcW w:w="2058" w:type="dxa"/>
          </w:tcPr>
          <w:p w:rsidR="00D152BA" w:rsidRDefault="00D152BA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5028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</w:tr>
      <w:tr w:rsidR="00502816" w:rsidTr="00C7235E">
        <w:tc>
          <w:tcPr>
            <w:tcW w:w="1570" w:type="dxa"/>
            <w:vMerge/>
          </w:tcPr>
          <w:p w:rsidR="00502816" w:rsidRPr="00AD3556" w:rsidRDefault="00502816" w:rsidP="00A7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3309" w:type="dxa"/>
            <w:gridSpan w:val="3"/>
          </w:tcPr>
          <w:p w:rsidR="00502816" w:rsidRDefault="00502816" w:rsidP="00C9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создание коммуникативных игр по теме проекта.</w:t>
            </w:r>
          </w:p>
        </w:tc>
        <w:tc>
          <w:tcPr>
            <w:tcW w:w="2058" w:type="dxa"/>
            <w:vMerge w:val="restart"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02816" w:rsidTr="00C7235E">
        <w:tc>
          <w:tcPr>
            <w:tcW w:w="1570" w:type="dxa"/>
            <w:vMerge/>
          </w:tcPr>
          <w:p w:rsidR="00502816" w:rsidRDefault="00502816" w:rsidP="00A727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0" w:type="dxa"/>
            <w:gridSpan w:val="2"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3309" w:type="dxa"/>
            <w:gridSpan w:val="3"/>
          </w:tcPr>
          <w:p w:rsidR="00502816" w:rsidRDefault="00502816" w:rsidP="00C9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иллюстративного материала по теме проекта.</w:t>
            </w:r>
          </w:p>
        </w:tc>
        <w:tc>
          <w:tcPr>
            <w:tcW w:w="2058" w:type="dxa"/>
            <w:vMerge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683" w:rsidTr="00C7235E">
        <w:tc>
          <w:tcPr>
            <w:tcW w:w="9807" w:type="dxa"/>
            <w:gridSpan w:val="7"/>
          </w:tcPr>
          <w:p w:rsidR="00482683" w:rsidRDefault="00482683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этап - Практический</w:t>
            </w:r>
          </w:p>
        </w:tc>
      </w:tr>
      <w:tr w:rsidR="00502816" w:rsidTr="007D5F49">
        <w:trPr>
          <w:trHeight w:val="9345"/>
        </w:trPr>
        <w:tc>
          <w:tcPr>
            <w:tcW w:w="1570" w:type="dxa"/>
            <w:vMerge w:val="restart"/>
          </w:tcPr>
          <w:p w:rsidR="00502816" w:rsidRDefault="00A040C5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</w:t>
            </w:r>
          </w:p>
          <w:p w:rsidR="00A040C5" w:rsidRDefault="00A040C5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A040C5" w:rsidRDefault="00A040C5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D58" w:rsidRDefault="00C97D58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6" w:rsidRPr="00AD355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 деятельность</w:t>
            </w:r>
          </w:p>
        </w:tc>
        <w:tc>
          <w:tcPr>
            <w:tcW w:w="3388" w:type="dxa"/>
            <w:gridSpan w:val="4"/>
          </w:tcPr>
          <w:p w:rsidR="00502816" w:rsidRPr="00556F84" w:rsidRDefault="00502816" w:rsidP="005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502816" w:rsidRDefault="00A040C5" w:rsidP="0065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«Лови-не урони</w:t>
            </w:r>
            <w:r w:rsidR="00502816" w:rsidRPr="00556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8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«Самолетики из бумаги», «Мы играем с бумажной куклой Машенькой», «Найди домик»</w:t>
            </w:r>
            <w:r w:rsidR="00653811">
              <w:rPr>
                <w:rFonts w:ascii="Times New Roman" w:hAnsi="Times New Roman" w:cs="Times New Roman"/>
                <w:sz w:val="28"/>
                <w:szCs w:val="28"/>
              </w:rPr>
              <w:t xml:space="preserve">, «Собери в корзину игрушки из бумаги», «Поездка на бумажном автомобиле», </w:t>
            </w:r>
            <w:r w:rsidR="00A86112">
              <w:rPr>
                <w:rFonts w:ascii="Times New Roman" w:hAnsi="Times New Roman" w:cs="Times New Roman"/>
                <w:sz w:val="28"/>
                <w:szCs w:val="28"/>
              </w:rPr>
              <w:t xml:space="preserve">«Поехали», </w:t>
            </w:r>
            <w:r w:rsidR="00653811">
              <w:rPr>
                <w:rFonts w:ascii="Times New Roman" w:hAnsi="Times New Roman" w:cs="Times New Roman"/>
                <w:sz w:val="28"/>
                <w:szCs w:val="28"/>
              </w:rPr>
              <w:t xml:space="preserve">«Бумажные вагончики», «Елочки-красавицы», «Волшебники», «Путешествие в бумажную сказку», </w:t>
            </w:r>
            <w:r w:rsidR="00810802">
              <w:rPr>
                <w:rFonts w:ascii="Times New Roman" w:hAnsi="Times New Roman" w:cs="Times New Roman"/>
                <w:sz w:val="28"/>
                <w:szCs w:val="28"/>
              </w:rPr>
              <w:t xml:space="preserve">«Чашечки», </w:t>
            </w:r>
            <w:r w:rsidR="00653811">
              <w:rPr>
                <w:rFonts w:ascii="Times New Roman" w:hAnsi="Times New Roman" w:cs="Times New Roman"/>
                <w:sz w:val="28"/>
                <w:szCs w:val="28"/>
              </w:rPr>
              <w:t>«Кораблики»</w:t>
            </w:r>
            <w:r w:rsidR="00BC4FEA">
              <w:rPr>
                <w:rFonts w:ascii="Times New Roman" w:hAnsi="Times New Roman" w:cs="Times New Roman"/>
                <w:sz w:val="28"/>
                <w:szCs w:val="28"/>
              </w:rPr>
              <w:t>, «Собери бумажную цепочку», «Кто быстрее украсит елочку из бумаги»</w:t>
            </w:r>
            <w:r w:rsidR="00510D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510DD8" w:rsidRDefault="00510DD8" w:rsidP="00653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4E1106">
              <w:rPr>
                <w:rFonts w:ascii="Times New Roman" w:hAnsi="Times New Roman" w:cs="Times New Roman"/>
                <w:sz w:val="28"/>
                <w:szCs w:val="28"/>
              </w:rPr>
              <w:t xml:space="preserve"> «Мы построим дом»</w:t>
            </w:r>
            <w:r w:rsidR="001B595A">
              <w:rPr>
                <w:rFonts w:ascii="Times New Roman" w:hAnsi="Times New Roman" w:cs="Times New Roman"/>
                <w:sz w:val="28"/>
                <w:szCs w:val="28"/>
              </w:rPr>
              <w:t>, «Мебель»</w:t>
            </w:r>
            <w:r w:rsidR="006C3C95">
              <w:rPr>
                <w:rFonts w:ascii="Times New Roman" w:hAnsi="Times New Roman" w:cs="Times New Roman"/>
                <w:sz w:val="28"/>
                <w:szCs w:val="28"/>
              </w:rPr>
              <w:t>, «Мы варим, варим»</w:t>
            </w:r>
            <w:r w:rsidR="009D716D">
              <w:rPr>
                <w:rFonts w:ascii="Times New Roman" w:hAnsi="Times New Roman" w:cs="Times New Roman"/>
                <w:sz w:val="28"/>
                <w:szCs w:val="28"/>
              </w:rPr>
              <w:t>, «Строим город»</w:t>
            </w:r>
            <w:r w:rsidR="00A86112">
              <w:rPr>
                <w:rFonts w:ascii="Times New Roman" w:hAnsi="Times New Roman" w:cs="Times New Roman"/>
                <w:sz w:val="28"/>
                <w:szCs w:val="28"/>
              </w:rPr>
              <w:t>, «По морям»</w:t>
            </w:r>
            <w:r w:rsidR="0028740D">
              <w:rPr>
                <w:rFonts w:ascii="Times New Roman" w:hAnsi="Times New Roman" w:cs="Times New Roman"/>
                <w:sz w:val="28"/>
                <w:szCs w:val="28"/>
              </w:rPr>
              <w:t>, «Волшебный лес»</w:t>
            </w:r>
            <w:proofErr w:type="gramEnd"/>
          </w:p>
        </w:tc>
        <w:tc>
          <w:tcPr>
            <w:tcW w:w="2058" w:type="dxa"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C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300E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</w:tr>
      <w:tr w:rsidR="00502816" w:rsidTr="00E3267A">
        <w:tc>
          <w:tcPr>
            <w:tcW w:w="1570" w:type="dxa"/>
            <w:vMerge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502816" w:rsidRPr="00A72752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3388" w:type="dxa"/>
            <w:gridSpan w:val="4"/>
          </w:tcPr>
          <w:p w:rsidR="00502816" w:rsidRDefault="00A76E19" w:rsidP="00556F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 музыкальных произведений «</w:t>
            </w:r>
            <w:r w:rsidR="001A5214" w:rsidRPr="001A5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Весело – грустно» Л. Бетховена, «Болезнь куклы», «Новая кукла» П. И. Чайковского</w:t>
            </w:r>
            <w:r w:rsidR="001A5214" w:rsidRPr="00F42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42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«Чей домик?», муз.</w:t>
            </w:r>
            <w:proofErr w:type="gramEnd"/>
            <w:r w:rsidRPr="00F42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 </w:t>
            </w:r>
            <w:proofErr w:type="spellStart"/>
            <w:r w:rsidRPr="00F42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Тиличевой</w:t>
            </w:r>
            <w:proofErr w:type="spellEnd"/>
            <w:r w:rsidRPr="00F42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сл. Ю. </w:t>
            </w:r>
            <w:r w:rsidR="00F42D8D" w:rsidRPr="00F42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Островского,</w:t>
            </w:r>
            <w:r w:rsidR="00F42D8D"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музыкально-ритмических движений</w:t>
            </w:r>
          </w:p>
          <w:p w:rsidR="001A5214" w:rsidRPr="00F42D8D" w:rsidRDefault="001A5214" w:rsidP="00556F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«</w:t>
            </w:r>
            <w:r w:rsidRPr="00A76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Марш» М. Журбина, «Пружинка» Е. </w:t>
            </w:r>
            <w:proofErr w:type="spellStart"/>
            <w:r w:rsidRPr="00A76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Гнесиной</w:t>
            </w:r>
            <w:proofErr w:type="spellEnd"/>
            <w:r w:rsidRPr="00A76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«Легкий бег в парах» В. Сметаны</w:t>
            </w:r>
            <w:r w:rsidR="00A76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A76E19" w:rsidRPr="00F42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«Ножками затопали» М. </w:t>
            </w:r>
            <w:proofErr w:type="spellStart"/>
            <w:r w:rsidR="00A76E19" w:rsidRPr="00F42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Раухвергера</w:t>
            </w:r>
            <w:proofErr w:type="spellEnd"/>
            <w:r w:rsidR="00A76E19" w:rsidRPr="00F42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«Хоровод», р. н. м., обработка М. </w:t>
            </w:r>
            <w:proofErr w:type="spellStart"/>
            <w:r w:rsidR="00A76E19" w:rsidRPr="00F42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Раухвергера</w:t>
            </w:r>
            <w:proofErr w:type="spellEnd"/>
            <w:r w:rsidR="00A76E19" w:rsidRPr="00F42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«Кукла танцует и поет»</w:t>
            </w:r>
            <w:r w:rsidR="00F42D8D">
              <w:rPr>
                <w:color w:val="000000"/>
              </w:rPr>
              <w:t xml:space="preserve">, </w:t>
            </w:r>
            <w:proofErr w:type="gramEnd"/>
          </w:p>
          <w:p w:rsidR="00A76E19" w:rsidRPr="001A5214" w:rsidRDefault="00A76E19" w:rsidP="005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пение </w:t>
            </w:r>
            <w:r w:rsidR="0051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76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Колыбельная для куколки</w:t>
            </w:r>
            <w:r w:rsidR="0051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A76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 </w:t>
            </w:r>
            <w:proofErr w:type="spellStart"/>
            <w:r w:rsidRPr="00A76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Красева</w:t>
            </w:r>
            <w:proofErr w:type="spellEnd"/>
          </w:p>
        </w:tc>
        <w:tc>
          <w:tcPr>
            <w:tcW w:w="2058" w:type="dxa"/>
          </w:tcPr>
          <w:p w:rsidR="00502816" w:rsidRPr="00302CC8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16" w:rsidTr="00E3267A">
        <w:tc>
          <w:tcPr>
            <w:tcW w:w="1570" w:type="dxa"/>
            <w:vMerge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388" w:type="dxa"/>
            <w:gridSpan w:val="4"/>
          </w:tcPr>
          <w:p w:rsidR="00796B96" w:rsidRDefault="00796B9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</w:t>
            </w:r>
            <w:r w:rsidR="004065BB">
              <w:rPr>
                <w:rFonts w:ascii="Times New Roman" w:hAnsi="Times New Roman" w:cs="Times New Roman"/>
                <w:sz w:val="28"/>
                <w:szCs w:val="28"/>
              </w:rPr>
              <w:t>, «П</w:t>
            </w:r>
            <w:r w:rsidR="000B3F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65BB">
              <w:rPr>
                <w:rFonts w:ascii="Times New Roman" w:hAnsi="Times New Roman" w:cs="Times New Roman"/>
                <w:sz w:val="28"/>
                <w:szCs w:val="28"/>
              </w:rPr>
              <w:t>смотри-потрогай», «Чудесный мешочек»</w:t>
            </w:r>
            <w:r w:rsidR="00C7235E">
              <w:rPr>
                <w:rFonts w:ascii="Times New Roman" w:hAnsi="Times New Roman" w:cs="Times New Roman"/>
                <w:sz w:val="28"/>
                <w:szCs w:val="28"/>
              </w:rPr>
              <w:t>, «Волшебная коробочка»</w:t>
            </w:r>
            <w:r w:rsidR="008D2D7D">
              <w:rPr>
                <w:rFonts w:ascii="Times New Roman" w:hAnsi="Times New Roman" w:cs="Times New Roman"/>
                <w:sz w:val="28"/>
                <w:szCs w:val="28"/>
              </w:rPr>
              <w:t>, «Одень куклу Машеньку на прогулку»</w:t>
            </w:r>
            <w:r w:rsidR="004E1106">
              <w:rPr>
                <w:rFonts w:ascii="Times New Roman" w:hAnsi="Times New Roman" w:cs="Times New Roman"/>
                <w:sz w:val="28"/>
                <w:szCs w:val="28"/>
              </w:rPr>
              <w:t xml:space="preserve">, «Где живет кукла Машенька?», </w:t>
            </w:r>
            <w:r w:rsidR="001B595A">
              <w:rPr>
                <w:rFonts w:ascii="Times New Roman" w:hAnsi="Times New Roman" w:cs="Times New Roman"/>
                <w:sz w:val="28"/>
                <w:szCs w:val="28"/>
              </w:rPr>
              <w:t xml:space="preserve"> «Что нам в доме не хватает?»,</w:t>
            </w:r>
            <w:r w:rsidR="00D61468">
              <w:rPr>
                <w:rFonts w:ascii="Times New Roman" w:hAnsi="Times New Roman" w:cs="Times New Roman"/>
                <w:sz w:val="28"/>
                <w:szCs w:val="28"/>
              </w:rPr>
              <w:t xml:space="preserve"> «Накроем стол для гостей»</w:t>
            </w:r>
            <w:r w:rsidR="009D716D">
              <w:rPr>
                <w:rFonts w:ascii="Times New Roman" w:hAnsi="Times New Roman" w:cs="Times New Roman"/>
                <w:sz w:val="28"/>
                <w:szCs w:val="28"/>
              </w:rPr>
              <w:t>, «Путешествие в город»</w:t>
            </w:r>
            <w:r w:rsidR="00A86112">
              <w:rPr>
                <w:rFonts w:ascii="Times New Roman" w:hAnsi="Times New Roman" w:cs="Times New Roman"/>
                <w:sz w:val="28"/>
                <w:szCs w:val="28"/>
              </w:rPr>
              <w:t>, «Как мы путешествуем»</w:t>
            </w:r>
            <w:r w:rsidR="00E77453">
              <w:rPr>
                <w:rFonts w:ascii="Times New Roman" w:hAnsi="Times New Roman" w:cs="Times New Roman"/>
                <w:sz w:val="28"/>
                <w:szCs w:val="28"/>
              </w:rPr>
              <w:t>, «В гостях у сказки», «Наряди елочку»</w:t>
            </w:r>
          </w:p>
          <w:p w:rsidR="00502816" w:rsidRPr="00556F84" w:rsidRDefault="00502816" w:rsidP="001B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6F84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Логическая игра </w:t>
            </w:r>
            <w:r w:rsidR="00796B96">
              <w:rPr>
                <w:rFonts w:ascii="Times New Roman" w:hAnsi="Times New Roman" w:cs="Times New Roman"/>
                <w:sz w:val="28"/>
                <w:szCs w:val="28"/>
              </w:rPr>
              <w:t xml:space="preserve">«Собери книгу», </w:t>
            </w:r>
            <w:r w:rsidR="00C7235E">
              <w:rPr>
                <w:rFonts w:ascii="Times New Roman" w:hAnsi="Times New Roman" w:cs="Times New Roman"/>
                <w:sz w:val="28"/>
                <w:szCs w:val="28"/>
              </w:rPr>
              <w:t xml:space="preserve">«Угадай-ка», </w:t>
            </w:r>
            <w:r w:rsidR="004E1106">
              <w:rPr>
                <w:rFonts w:ascii="Times New Roman" w:hAnsi="Times New Roman" w:cs="Times New Roman"/>
                <w:sz w:val="28"/>
                <w:szCs w:val="28"/>
              </w:rPr>
              <w:t>«Выбери подарок для куклы Машеньки»,</w:t>
            </w:r>
            <w:r w:rsidR="00764A20">
              <w:rPr>
                <w:rFonts w:ascii="Times New Roman" w:hAnsi="Times New Roman" w:cs="Times New Roman"/>
                <w:sz w:val="28"/>
                <w:szCs w:val="28"/>
              </w:rPr>
              <w:t xml:space="preserve"> «Угадай, чей домик»,</w:t>
            </w:r>
            <w:r w:rsidR="004E1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98F">
              <w:rPr>
                <w:rFonts w:ascii="Times New Roman" w:hAnsi="Times New Roman" w:cs="Times New Roman"/>
                <w:sz w:val="28"/>
                <w:szCs w:val="28"/>
              </w:rPr>
              <w:t>«Угадай</w:t>
            </w:r>
            <w:r w:rsidR="001B595A">
              <w:rPr>
                <w:rFonts w:ascii="Times New Roman" w:hAnsi="Times New Roman" w:cs="Times New Roman"/>
                <w:sz w:val="28"/>
                <w:szCs w:val="28"/>
              </w:rPr>
              <w:t xml:space="preserve">, что это?», </w:t>
            </w:r>
            <w:r w:rsidR="00DA2832">
              <w:rPr>
                <w:rFonts w:ascii="Times New Roman" w:hAnsi="Times New Roman" w:cs="Times New Roman"/>
                <w:sz w:val="28"/>
                <w:szCs w:val="28"/>
              </w:rPr>
              <w:t xml:space="preserve">«Угадай сказку», </w:t>
            </w:r>
            <w:r w:rsidR="00B63606">
              <w:rPr>
                <w:rFonts w:ascii="Times New Roman" w:hAnsi="Times New Roman" w:cs="Times New Roman"/>
                <w:sz w:val="28"/>
                <w:szCs w:val="28"/>
              </w:rPr>
              <w:t xml:space="preserve">«Сюрприз из бумаги», </w:t>
            </w:r>
            <w:r w:rsidR="00796B9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«Книжный магазин»</w:t>
            </w:r>
            <w:r w:rsidR="000B3F7B">
              <w:rPr>
                <w:rFonts w:ascii="Times New Roman" w:hAnsi="Times New Roman" w:cs="Times New Roman"/>
                <w:sz w:val="28"/>
                <w:szCs w:val="28"/>
              </w:rPr>
              <w:t>, «В гости к Колобку»</w:t>
            </w:r>
            <w:r w:rsidR="004E1106">
              <w:rPr>
                <w:rFonts w:ascii="Times New Roman" w:hAnsi="Times New Roman" w:cs="Times New Roman"/>
                <w:sz w:val="28"/>
                <w:szCs w:val="28"/>
              </w:rPr>
              <w:t>, «День рождения у куклы Машеньки»</w:t>
            </w:r>
            <w:r w:rsidR="00905B77">
              <w:rPr>
                <w:rFonts w:ascii="Times New Roman" w:hAnsi="Times New Roman" w:cs="Times New Roman"/>
                <w:sz w:val="28"/>
                <w:szCs w:val="28"/>
              </w:rPr>
              <w:t>, «Вот какие домики», «Подводное царство»</w:t>
            </w:r>
            <w:r w:rsidR="00AE4FB5">
              <w:rPr>
                <w:rFonts w:ascii="Times New Roman" w:hAnsi="Times New Roman" w:cs="Times New Roman"/>
                <w:sz w:val="28"/>
                <w:szCs w:val="28"/>
              </w:rPr>
              <w:t>, «В мебельном магазине»</w:t>
            </w:r>
            <w:r w:rsidR="00810802">
              <w:rPr>
                <w:rFonts w:ascii="Times New Roman" w:hAnsi="Times New Roman" w:cs="Times New Roman"/>
                <w:sz w:val="28"/>
                <w:szCs w:val="28"/>
              </w:rPr>
              <w:t>, «Где живет посуда?»,</w:t>
            </w:r>
            <w:r w:rsidR="0050798F">
              <w:rPr>
                <w:rFonts w:ascii="Times New Roman" w:hAnsi="Times New Roman" w:cs="Times New Roman"/>
                <w:sz w:val="28"/>
                <w:szCs w:val="28"/>
              </w:rPr>
              <w:t xml:space="preserve"> «Город»</w:t>
            </w:r>
            <w:r w:rsidR="00157C2B">
              <w:rPr>
                <w:rFonts w:ascii="Times New Roman" w:hAnsi="Times New Roman" w:cs="Times New Roman"/>
                <w:sz w:val="28"/>
                <w:szCs w:val="28"/>
              </w:rPr>
              <w:t>, «В гараже»</w:t>
            </w:r>
            <w:r w:rsidR="00AD11AB">
              <w:rPr>
                <w:rFonts w:ascii="Times New Roman" w:hAnsi="Times New Roman" w:cs="Times New Roman"/>
                <w:sz w:val="28"/>
                <w:szCs w:val="28"/>
              </w:rPr>
              <w:t>, «Чудесные деревья», «Зеленое царство»</w:t>
            </w:r>
            <w:r w:rsidR="00DA2832">
              <w:rPr>
                <w:rFonts w:ascii="Times New Roman" w:hAnsi="Times New Roman" w:cs="Times New Roman"/>
                <w:sz w:val="28"/>
                <w:szCs w:val="28"/>
              </w:rPr>
              <w:t>, «Волшебная сказка»</w:t>
            </w:r>
            <w:r w:rsidR="00D07ED4">
              <w:rPr>
                <w:rFonts w:ascii="Times New Roman" w:hAnsi="Times New Roman" w:cs="Times New Roman"/>
                <w:sz w:val="28"/>
                <w:szCs w:val="28"/>
              </w:rPr>
              <w:t>, «Сказочные чудеса»</w:t>
            </w:r>
            <w:r w:rsidR="00F57EC3">
              <w:rPr>
                <w:rFonts w:ascii="Times New Roman" w:hAnsi="Times New Roman" w:cs="Times New Roman"/>
                <w:sz w:val="28"/>
                <w:szCs w:val="28"/>
              </w:rPr>
              <w:t>, «Мастерская новогодних украшений»</w:t>
            </w:r>
            <w:proofErr w:type="gramEnd"/>
          </w:p>
        </w:tc>
        <w:tc>
          <w:tcPr>
            <w:tcW w:w="2058" w:type="dxa"/>
          </w:tcPr>
          <w:p w:rsidR="00502816" w:rsidRDefault="00502816" w:rsidP="0043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C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2816" w:rsidRDefault="00502816" w:rsidP="00431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300E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</w:tr>
      <w:tr w:rsidR="00502816" w:rsidTr="00E3267A">
        <w:tc>
          <w:tcPr>
            <w:tcW w:w="1570" w:type="dxa"/>
            <w:vMerge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литературы</w:t>
            </w:r>
            <w:r w:rsidR="00510DD8">
              <w:rPr>
                <w:rFonts w:ascii="Times New Roman" w:hAnsi="Times New Roman" w:cs="Times New Roman"/>
                <w:sz w:val="28"/>
                <w:szCs w:val="28"/>
              </w:rPr>
              <w:t xml:space="preserve"> и фольклора</w:t>
            </w:r>
          </w:p>
        </w:tc>
        <w:tc>
          <w:tcPr>
            <w:tcW w:w="3388" w:type="dxa"/>
            <w:gridSpan w:val="4"/>
          </w:tcPr>
          <w:p w:rsidR="00502816" w:rsidRPr="00556F84" w:rsidRDefault="005966DD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Михалков «Как 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жили мы без книг», «Сказка о том, как от Оленьки ушли книги»,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«Стихи», сказка «Жила-была бумага», «Сказка о чистом листе бумаги»,</w:t>
            </w:r>
            <w:r w:rsidR="000B3F7B">
              <w:rPr>
                <w:rFonts w:ascii="Times New Roman" w:hAnsi="Times New Roman" w:cs="Times New Roman"/>
                <w:sz w:val="28"/>
                <w:szCs w:val="28"/>
              </w:rPr>
              <w:t xml:space="preserve"> сказка «Жил-был фантик», сказка «Путешествие веселого колобка», «Сказка о волшебном листочке»</w:t>
            </w:r>
            <w:r w:rsidR="004E1106">
              <w:rPr>
                <w:rFonts w:ascii="Times New Roman" w:hAnsi="Times New Roman" w:cs="Times New Roman"/>
                <w:sz w:val="28"/>
                <w:szCs w:val="28"/>
              </w:rPr>
              <w:t xml:space="preserve">, А. </w:t>
            </w:r>
            <w:proofErr w:type="spellStart"/>
            <w:r w:rsidR="004E1106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4E1106">
              <w:rPr>
                <w:rFonts w:ascii="Times New Roman" w:hAnsi="Times New Roman" w:cs="Times New Roman"/>
                <w:sz w:val="28"/>
                <w:szCs w:val="28"/>
              </w:rPr>
              <w:t xml:space="preserve"> «Машенька», сказка «Маша и медведь», «Сказка о бумажных человечках», «Сказка про Машу-</w:t>
            </w:r>
            <w:proofErr w:type="spellStart"/>
            <w:r w:rsidR="004E1106">
              <w:rPr>
                <w:rFonts w:ascii="Times New Roman" w:hAnsi="Times New Roman" w:cs="Times New Roman"/>
                <w:sz w:val="28"/>
                <w:szCs w:val="28"/>
              </w:rPr>
              <w:t>забывашу</w:t>
            </w:r>
            <w:proofErr w:type="spellEnd"/>
            <w:r w:rsidR="004E1106">
              <w:rPr>
                <w:rFonts w:ascii="Times New Roman" w:hAnsi="Times New Roman" w:cs="Times New Roman"/>
                <w:sz w:val="28"/>
                <w:szCs w:val="28"/>
              </w:rPr>
              <w:t>», сказка «Машенька и Дашенька»</w:t>
            </w:r>
            <w:r w:rsidR="00905B77">
              <w:rPr>
                <w:rFonts w:ascii="Times New Roman" w:hAnsi="Times New Roman" w:cs="Times New Roman"/>
                <w:sz w:val="28"/>
                <w:szCs w:val="28"/>
              </w:rPr>
              <w:t>, сказка «Теремок», С. Маршак</w:t>
            </w:r>
            <w:proofErr w:type="gramEnd"/>
            <w:r w:rsidR="00905B7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905B77">
              <w:rPr>
                <w:rFonts w:ascii="Times New Roman" w:hAnsi="Times New Roman" w:cs="Times New Roman"/>
                <w:sz w:val="28"/>
                <w:szCs w:val="28"/>
              </w:rPr>
              <w:t>Дом, который построил Джек»</w:t>
            </w:r>
            <w:r w:rsidR="001B595A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1B595A">
              <w:rPr>
                <w:rFonts w:ascii="Times New Roman" w:hAnsi="Times New Roman" w:cs="Times New Roman"/>
                <w:sz w:val="28"/>
                <w:szCs w:val="28"/>
              </w:rPr>
              <w:t>Окуда</w:t>
            </w:r>
            <w:proofErr w:type="spellEnd"/>
            <w:r w:rsidR="001B595A">
              <w:rPr>
                <w:rFonts w:ascii="Times New Roman" w:hAnsi="Times New Roman" w:cs="Times New Roman"/>
                <w:sz w:val="28"/>
                <w:szCs w:val="28"/>
              </w:rPr>
              <w:t xml:space="preserve"> стол пришел», К. Нефедова «Мебель в доме берегут», </w:t>
            </w:r>
            <w:proofErr w:type="spellStart"/>
            <w:r w:rsidR="001B595A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="001B595A">
              <w:rPr>
                <w:rFonts w:ascii="Times New Roman" w:hAnsi="Times New Roman" w:cs="Times New Roman"/>
                <w:sz w:val="28"/>
                <w:szCs w:val="28"/>
              </w:rPr>
              <w:t xml:space="preserve"> Н. «Много мебели в квартире», </w:t>
            </w:r>
            <w:proofErr w:type="spellStart"/>
            <w:r w:rsidR="001B595A">
              <w:rPr>
                <w:rFonts w:ascii="Times New Roman" w:hAnsi="Times New Roman" w:cs="Times New Roman"/>
                <w:sz w:val="28"/>
                <w:szCs w:val="28"/>
              </w:rPr>
              <w:t>Ладимова</w:t>
            </w:r>
            <w:proofErr w:type="spellEnd"/>
            <w:r w:rsidR="001B595A">
              <w:rPr>
                <w:rFonts w:ascii="Times New Roman" w:hAnsi="Times New Roman" w:cs="Times New Roman"/>
                <w:sz w:val="28"/>
                <w:szCs w:val="28"/>
              </w:rPr>
              <w:t xml:space="preserve"> Н. «У меня своя кровать», «Стихи про шкаф»</w:t>
            </w:r>
            <w:r w:rsidR="00905B77">
              <w:rPr>
                <w:rFonts w:ascii="Times New Roman" w:hAnsi="Times New Roman" w:cs="Times New Roman"/>
                <w:sz w:val="28"/>
                <w:szCs w:val="28"/>
              </w:rPr>
              <w:t>, сказка «Рукавичка», Г. Цыферов «Сказка про домики», сказка «Пряничный домик»</w:t>
            </w:r>
            <w:r w:rsidR="005A151E">
              <w:rPr>
                <w:rFonts w:ascii="Times New Roman" w:hAnsi="Times New Roman" w:cs="Times New Roman"/>
                <w:sz w:val="28"/>
                <w:szCs w:val="28"/>
              </w:rPr>
              <w:t>, К. Чуковский «</w:t>
            </w:r>
            <w:proofErr w:type="spellStart"/>
            <w:r w:rsidR="005A151E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="005A151E">
              <w:rPr>
                <w:rFonts w:ascii="Times New Roman" w:hAnsi="Times New Roman" w:cs="Times New Roman"/>
                <w:sz w:val="28"/>
                <w:szCs w:val="28"/>
              </w:rPr>
              <w:t xml:space="preserve"> горе», «Сказка о том, как делают бумагу», экологическая сказка «Зеленая бумага», С. </w:t>
            </w:r>
            <w:proofErr w:type="spellStart"/>
            <w:r w:rsidR="005A151E">
              <w:rPr>
                <w:rFonts w:ascii="Times New Roman" w:hAnsi="Times New Roman" w:cs="Times New Roman"/>
                <w:sz w:val="28"/>
                <w:szCs w:val="28"/>
              </w:rPr>
              <w:t>Буслова</w:t>
            </w:r>
            <w:proofErr w:type="spellEnd"/>
            <w:r w:rsidR="005A151E">
              <w:rPr>
                <w:rFonts w:ascii="Times New Roman" w:hAnsi="Times New Roman" w:cs="Times New Roman"/>
                <w:sz w:val="28"/>
                <w:szCs w:val="28"/>
              </w:rPr>
              <w:t xml:space="preserve"> «Я с посудой осторожна»</w:t>
            </w:r>
            <w:r w:rsidR="0050798F">
              <w:rPr>
                <w:rFonts w:ascii="Times New Roman" w:hAnsi="Times New Roman" w:cs="Times New Roman"/>
                <w:sz w:val="28"/>
                <w:szCs w:val="28"/>
              </w:rPr>
              <w:t>, стихотворение «Город</w:t>
            </w:r>
            <w:proofErr w:type="gramEnd"/>
            <w:r w:rsidR="00507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0798F">
              <w:rPr>
                <w:rFonts w:ascii="Times New Roman" w:hAnsi="Times New Roman" w:cs="Times New Roman"/>
                <w:sz w:val="28"/>
                <w:szCs w:val="28"/>
              </w:rPr>
              <w:t xml:space="preserve">это не только улицы..», «Сказка о волшебном городе», «Стихи о родном городе», стихотворение «Мой город», </w:t>
            </w:r>
            <w:r w:rsidR="00A86112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«Шуршат по дорогам веселые </w:t>
            </w:r>
            <w:r w:rsidR="00A86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шины», стихотворение «</w:t>
            </w:r>
            <w:proofErr w:type="spellStart"/>
            <w:r w:rsidR="00A86112">
              <w:rPr>
                <w:rFonts w:ascii="Times New Roman" w:hAnsi="Times New Roman" w:cs="Times New Roman"/>
                <w:sz w:val="28"/>
                <w:szCs w:val="28"/>
              </w:rPr>
              <w:t>Чух-чух</w:t>
            </w:r>
            <w:proofErr w:type="spellEnd"/>
            <w:r w:rsidR="00A861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86112">
              <w:rPr>
                <w:rFonts w:ascii="Times New Roman" w:hAnsi="Times New Roman" w:cs="Times New Roman"/>
                <w:sz w:val="28"/>
                <w:szCs w:val="28"/>
              </w:rPr>
              <w:t>чух-чух</w:t>
            </w:r>
            <w:proofErr w:type="spellEnd"/>
            <w:r w:rsidR="00A86112">
              <w:rPr>
                <w:rFonts w:ascii="Times New Roman" w:hAnsi="Times New Roman" w:cs="Times New Roman"/>
                <w:sz w:val="28"/>
                <w:szCs w:val="28"/>
              </w:rPr>
              <w:t xml:space="preserve"> мчится поезд», А. </w:t>
            </w:r>
            <w:proofErr w:type="spellStart"/>
            <w:r w:rsidR="00A8611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A86112">
              <w:rPr>
                <w:rFonts w:ascii="Times New Roman" w:hAnsi="Times New Roman" w:cs="Times New Roman"/>
                <w:sz w:val="28"/>
                <w:szCs w:val="28"/>
              </w:rPr>
              <w:t xml:space="preserve"> «Детям»</w:t>
            </w:r>
            <w:r w:rsidR="0028740D">
              <w:rPr>
                <w:rFonts w:ascii="Times New Roman" w:hAnsi="Times New Roman" w:cs="Times New Roman"/>
                <w:sz w:val="28"/>
                <w:szCs w:val="28"/>
              </w:rPr>
              <w:t xml:space="preserve">, Е. Серова «В стране великанов», И. </w:t>
            </w:r>
            <w:proofErr w:type="spellStart"/>
            <w:r w:rsidR="0028740D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="0028740D">
              <w:rPr>
                <w:rFonts w:ascii="Times New Roman" w:hAnsi="Times New Roman" w:cs="Times New Roman"/>
                <w:sz w:val="28"/>
                <w:szCs w:val="28"/>
              </w:rPr>
              <w:t xml:space="preserve"> «Береза», С. Маршак «Лесная гостья», Т. Белозеров «Лесная сказка»</w:t>
            </w:r>
            <w:r w:rsidR="00C63203">
              <w:rPr>
                <w:rFonts w:ascii="Times New Roman" w:hAnsi="Times New Roman" w:cs="Times New Roman"/>
                <w:sz w:val="28"/>
                <w:szCs w:val="28"/>
              </w:rPr>
              <w:t>, К. Чуковский «Чудо-дерево»</w:t>
            </w:r>
            <w:r w:rsidR="00DA2832">
              <w:rPr>
                <w:rFonts w:ascii="Times New Roman" w:hAnsi="Times New Roman" w:cs="Times New Roman"/>
                <w:sz w:val="28"/>
                <w:szCs w:val="28"/>
              </w:rPr>
              <w:t>, сказка «</w:t>
            </w:r>
            <w:proofErr w:type="spellStart"/>
            <w:r w:rsidR="00DA2832">
              <w:rPr>
                <w:rFonts w:ascii="Times New Roman" w:hAnsi="Times New Roman" w:cs="Times New Roman"/>
                <w:sz w:val="28"/>
                <w:szCs w:val="28"/>
              </w:rPr>
              <w:t>Сказкин</w:t>
            </w:r>
            <w:proofErr w:type="spellEnd"/>
            <w:r w:rsidR="00DA2832">
              <w:rPr>
                <w:rFonts w:ascii="Times New Roman" w:hAnsi="Times New Roman" w:cs="Times New Roman"/>
                <w:sz w:val="28"/>
                <w:szCs w:val="28"/>
              </w:rPr>
              <w:t xml:space="preserve"> дом», «Театральная сказка»</w:t>
            </w:r>
            <w:r w:rsidR="008247F9">
              <w:rPr>
                <w:rFonts w:ascii="Times New Roman" w:hAnsi="Times New Roman" w:cs="Times New Roman"/>
                <w:sz w:val="28"/>
                <w:szCs w:val="28"/>
              </w:rPr>
              <w:t>, Н. Павлова «Зимние сказки»</w:t>
            </w:r>
            <w:proofErr w:type="gramEnd"/>
          </w:p>
        </w:tc>
        <w:tc>
          <w:tcPr>
            <w:tcW w:w="2058" w:type="dxa"/>
          </w:tcPr>
          <w:p w:rsidR="00502816" w:rsidRDefault="00502816" w:rsidP="0043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2816" w:rsidRDefault="00502816" w:rsidP="00431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C9300E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</w:tr>
      <w:tr w:rsidR="00502816" w:rsidTr="00E3267A">
        <w:tc>
          <w:tcPr>
            <w:tcW w:w="1570" w:type="dxa"/>
            <w:vMerge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388" w:type="dxa"/>
            <w:gridSpan w:val="4"/>
          </w:tcPr>
          <w:p w:rsidR="00502816" w:rsidRPr="00431D24" w:rsidRDefault="00502816" w:rsidP="004B5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1D24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796B96">
              <w:rPr>
                <w:rFonts w:ascii="Times New Roman" w:hAnsi="Times New Roman" w:cs="Times New Roman"/>
                <w:sz w:val="28"/>
                <w:szCs w:val="28"/>
              </w:rPr>
              <w:t>Волшебные страницы</w:t>
            </w:r>
            <w:r w:rsidRPr="00431D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6B96">
              <w:rPr>
                <w:rFonts w:ascii="Times New Roman" w:hAnsi="Times New Roman" w:cs="Times New Roman"/>
                <w:sz w:val="28"/>
                <w:szCs w:val="28"/>
              </w:rPr>
              <w:t>, «Книги-малышки своими руками»</w:t>
            </w:r>
            <w:r w:rsidR="005966DD">
              <w:rPr>
                <w:rFonts w:ascii="Times New Roman" w:hAnsi="Times New Roman" w:cs="Times New Roman"/>
                <w:sz w:val="28"/>
                <w:szCs w:val="28"/>
              </w:rPr>
              <w:t>, «Перышки у Совушки»</w:t>
            </w:r>
            <w:r w:rsidR="000B3F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E1106">
              <w:rPr>
                <w:rFonts w:ascii="Times New Roman" w:hAnsi="Times New Roman" w:cs="Times New Roman"/>
                <w:sz w:val="28"/>
                <w:szCs w:val="28"/>
              </w:rPr>
              <w:t xml:space="preserve">«Платье для куклы Машеньки», </w:t>
            </w:r>
            <w:r w:rsidR="000B3F7B">
              <w:rPr>
                <w:rFonts w:ascii="Times New Roman" w:hAnsi="Times New Roman" w:cs="Times New Roman"/>
                <w:sz w:val="28"/>
                <w:szCs w:val="28"/>
              </w:rPr>
              <w:t>«Путешествие по сказке»</w:t>
            </w:r>
            <w:r w:rsidR="00905B77">
              <w:rPr>
                <w:rFonts w:ascii="Times New Roman" w:hAnsi="Times New Roman" w:cs="Times New Roman"/>
                <w:sz w:val="28"/>
                <w:szCs w:val="28"/>
              </w:rPr>
              <w:t>, «Забор для домика Феи»</w:t>
            </w:r>
            <w:r w:rsidR="000B3F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B77">
              <w:rPr>
                <w:rFonts w:ascii="Times New Roman" w:hAnsi="Times New Roman" w:cs="Times New Roman"/>
                <w:sz w:val="28"/>
                <w:szCs w:val="28"/>
              </w:rPr>
              <w:t>«Комнаты в домике»,</w:t>
            </w:r>
            <w:r w:rsidR="004B5D61">
              <w:rPr>
                <w:rFonts w:ascii="Times New Roman" w:hAnsi="Times New Roman" w:cs="Times New Roman"/>
                <w:sz w:val="28"/>
                <w:szCs w:val="28"/>
              </w:rPr>
              <w:t xml:space="preserve"> «Мебель для домика»</w:t>
            </w:r>
            <w:r w:rsidR="00810802">
              <w:rPr>
                <w:rFonts w:ascii="Times New Roman" w:hAnsi="Times New Roman" w:cs="Times New Roman"/>
                <w:sz w:val="28"/>
                <w:szCs w:val="28"/>
              </w:rPr>
              <w:t>, «Какая бывает посуда», «Ложки»</w:t>
            </w:r>
            <w:r w:rsidR="004B5D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798F">
              <w:rPr>
                <w:rFonts w:ascii="Times New Roman" w:hAnsi="Times New Roman" w:cs="Times New Roman"/>
                <w:sz w:val="28"/>
                <w:szCs w:val="28"/>
              </w:rPr>
              <w:t>«Разноцветный город», «Огоньки ночного города»</w:t>
            </w:r>
            <w:r w:rsidR="00AD11AB">
              <w:rPr>
                <w:rFonts w:ascii="Times New Roman" w:hAnsi="Times New Roman" w:cs="Times New Roman"/>
                <w:sz w:val="28"/>
                <w:szCs w:val="28"/>
              </w:rPr>
              <w:t>, «Зимний лес», «Березка»</w:t>
            </w:r>
            <w:r w:rsidR="00F57EC3">
              <w:rPr>
                <w:rFonts w:ascii="Times New Roman" w:hAnsi="Times New Roman" w:cs="Times New Roman"/>
                <w:sz w:val="28"/>
                <w:szCs w:val="28"/>
              </w:rPr>
              <w:t>, «Новогодние шарики»</w:t>
            </w:r>
            <w:r w:rsidR="005079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3F7B">
              <w:rPr>
                <w:rFonts w:ascii="Times New Roman" w:hAnsi="Times New Roman" w:cs="Times New Roman"/>
                <w:sz w:val="28"/>
                <w:szCs w:val="28"/>
              </w:rPr>
              <w:t>аппликация «Чудесные фигуры»</w:t>
            </w:r>
            <w:r w:rsidR="004E1106">
              <w:rPr>
                <w:rFonts w:ascii="Times New Roman" w:hAnsi="Times New Roman" w:cs="Times New Roman"/>
                <w:sz w:val="28"/>
                <w:szCs w:val="28"/>
              </w:rPr>
              <w:t>, «Домик для куклы Машеньки»</w:t>
            </w:r>
            <w:r w:rsidR="00157C2B">
              <w:rPr>
                <w:rFonts w:ascii="Times New Roman" w:hAnsi="Times New Roman" w:cs="Times New Roman"/>
                <w:sz w:val="28"/>
                <w:szCs w:val="28"/>
              </w:rPr>
              <w:t>, «Разноцветные самолетики»</w:t>
            </w:r>
            <w:r w:rsidR="00905B77">
              <w:rPr>
                <w:rFonts w:ascii="Times New Roman" w:hAnsi="Times New Roman" w:cs="Times New Roman"/>
                <w:sz w:val="28"/>
                <w:szCs w:val="28"/>
              </w:rPr>
              <w:t>, «Рыбки»</w:t>
            </w:r>
            <w:r w:rsidR="004B5D61">
              <w:rPr>
                <w:rFonts w:ascii="Times New Roman" w:hAnsi="Times New Roman" w:cs="Times New Roman"/>
                <w:sz w:val="28"/>
                <w:szCs w:val="28"/>
              </w:rPr>
              <w:t>, «Столики»</w:t>
            </w:r>
            <w:r w:rsidR="00810802">
              <w:rPr>
                <w:rFonts w:ascii="Times New Roman" w:hAnsi="Times New Roman" w:cs="Times New Roman"/>
                <w:sz w:val="28"/>
                <w:szCs w:val="28"/>
              </w:rPr>
              <w:t>, «Оладушки на сковородке»</w:t>
            </w:r>
            <w:r w:rsidR="0050798F">
              <w:rPr>
                <w:rFonts w:ascii="Times New Roman" w:hAnsi="Times New Roman" w:cs="Times New Roman"/>
                <w:sz w:val="28"/>
                <w:szCs w:val="28"/>
              </w:rPr>
              <w:t>, «Бумажный город»</w:t>
            </w:r>
            <w:r w:rsidR="00157C2B">
              <w:rPr>
                <w:rFonts w:ascii="Times New Roman" w:hAnsi="Times New Roman" w:cs="Times New Roman"/>
                <w:sz w:val="28"/>
                <w:szCs w:val="28"/>
              </w:rPr>
              <w:t>, «Бумажный автобус»</w:t>
            </w:r>
            <w:r w:rsidR="00AD11AB">
              <w:rPr>
                <w:rFonts w:ascii="Times New Roman" w:hAnsi="Times New Roman" w:cs="Times New Roman"/>
                <w:sz w:val="28"/>
                <w:szCs w:val="28"/>
              </w:rPr>
              <w:t>, «Нарядные елочки</w:t>
            </w:r>
            <w:proofErr w:type="gramEnd"/>
            <w:r w:rsidR="00AD11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A2832">
              <w:rPr>
                <w:rFonts w:ascii="Times New Roman" w:hAnsi="Times New Roman" w:cs="Times New Roman"/>
                <w:sz w:val="28"/>
                <w:szCs w:val="28"/>
              </w:rPr>
              <w:t>, сказка «Репка»</w:t>
            </w:r>
            <w:r w:rsidR="001D4BFE">
              <w:rPr>
                <w:rFonts w:ascii="Times New Roman" w:hAnsi="Times New Roman" w:cs="Times New Roman"/>
                <w:sz w:val="28"/>
                <w:szCs w:val="28"/>
              </w:rPr>
              <w:t>, «Веселые человечки»</w:t>
            </w:r>
            <w:r w:rsidR="00F57EC3">
              <w:rPr>
                <w:rFonts w:ascii="Times New Roman" w:hAnsi="Times New Roman" w:cs="Times New Roman"/>
                <w:sz w:val="28"/>
                <w:szCs w:val="28"/>
              </w:rPr>
              <w:t>, «Гирлянда для елочки», «Снежинки»</w:t>
            </w:r>
          </w:p>
        </w:tc>
        <w:tc>
          <w:tcPr>
            <w:tcW w:w="2058" w:type="dxa"/>
          </w:tcPr>
          <w:p w:rsidR="00502816" w:rsidRDefault="00502816" w:rsidP="0043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C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2816" w:rsidRDefault="00502816" w:rsidP="00431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300E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</w:tr>
      <w:tr w:rsidR="00502816" w:rsidTr="00E3267A">
        <w:tc>
          <w:tcPr>
            <w:tcW w:w="1570" w:type="dxa"/>
            <w:vMerge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3388" w:type="dxa"/>
            <w:gridSpan w:val="4"/>
          </w:tcPr>
          <w:p w:rsidR="00502816" w:rsidRPr="00431D24" w:rsidRDefault="00510DD8" w:rsidP="000D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 «Книга в гости к нам пришла», «Берегите</w:t>
            </w:r>
            <w:r w:rsidR="00796B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книгу</w:t>
            </w:r>
            <w:r w:rsidR="00796B9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6B96">
              <w:rPr>
                <w:rFonts w:ascii="Times New Roman" w:hAnsi="Times New Roman" w:cs="Times New Roman"/>
                <w:sz w:val="28"/>
                <w:szCs w:val="28"/>
              </w:rPr>
              <w:t xml:space="preserve">, «Книги своими </w:t>
            </w:r>
            <w:r w:rsidR="00796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руками», «Что такое бумага?», «Такая разная бумага</w:t>
            </w:r>
            <w:r w:rsidR="004065BB">
              <w:rPr>
                <w:rFonts w:ascii="Times New Roman" w:hAnsi="Times New Roman" w:cs="Times New Roman"/>
                <w:sz w:val="28"/>
                <w:szCs w:val="28"/>
              </w:rPr>
              <w:t>», «Для чего нужна бумага»,</w:t>
            </w:r>
            <w:r w:rsidR="00C7235E">
              <w:rPr>
                <w:rFonts w:ascii="Times New Roman" w:hAnsi="Times New Roman" w:cs="Times New Roman"/>
                <w:sz w:val="28"/>
                <w:szCs w:val="28"/>
              </w:rPr>
              <w:t xml:space="preserve"> «Как с бумагой поиграть?», «Что можно сделать из бумаги?», «Игрушки из бумаги», «Волшебница-бумага»</w:t>
            </w:r>
            <w:r w:rsidR="008D2D7D">
              <w:rPr>
                <w:rFonts w:ascii="Times New Roman" w:hAnsi="Times New Roman" w:cs="Times New Roman"/>
                <w:sz w:val="28"/>
                <w:szCs w:val="28"/>
              </w:rPr>
              <w:t>, «Куклы из бумаги», «Кукла Машенька и ее семья», «Друзья куклы Машеньки»</w:t>
            </w:r>
            <w:r w:rsidR="004E1106">
              <w:rPr>
                <w:rFonts w:ascii="Times New Roman" w:hAnsi="Times New Roman" w:cs="Times New Roman"/>
                <w:sz w:val="28"/>
                <w:szCs w:val="28"/>
              </w:rPr>
              <w:t>, «Дом из бумаги»</w:t>
            </w:r>
            <w:r w:rsidR="008D2D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1106">
              <w:rPr>
                <w:rFonts w:ascii="Times New Roman" w:hAnsi="Times New Roman" w:cs="Times New Roman"/>
                <w:sz w:val="28"/>
                <w:szCs w:val="28"/>
              </w:rPr>
              <w:t xml:space="preserve"> «Как сделать дом из бумаги?», </w:t>
            </w:r>
            <w:r w:rsidR="008D2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D82">
              <w:rPr>
                <w:rFonts w:ascii="Times New Roman" w:hAnsi="Times New Roman" w:cs="Times New Roman"/>
                <w:sz w:val="28"/>
                <w:szCs w:val="28"/>
              </w:rPr>
              <w:t>«Домики из бумаги бывают разные», «Сказочные</w:t>
            </w:r>
            <w:proofErr w:type="gramEnd"/>
            <w:r w:rsidR="00656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6D82">
              <w:rPr>
                <w:rFonts w:ascii="Times New Roman" w:hAnsi="Times New Roman" w:cs="Times New Roman"/>
                <w:sz w:val="28"/>
                <w:szCs w:val="28"/>
              </w:rPr>
              <w:t>бумажные домики»</w:t>
            </w:r>
            <w:r w:rsidR="000A7726">
              <w:rPr>
                <w:rFonts w:ascii="Times New Roman" w:hAnsi="Times New Roman" w:cs="Times New Roman"/>
                <w:sz w:val="28"/>
                <w:szCs w:val="28"/>
              </w:rPr>
              <w:t xml:space="preserve">, «Мебель из бумаги», </w:t>
            </w:r>
            <w:r w:rsidR="009352D6">
              <w:rPr>
                <w:rFonts w:ascii="Times New Roman" w:hAnsi="Times New Roman" w:cs="Times New Roman"/>
                <w:sz w:val="28"/>
                <w:szCs w:val="28"/>
              </w:rPr>
              <w:t xml:space="preserve">«Стол и стулья из бумаги», «Шкаф и кровать из бумаги», </w:t>
            </w:r>
            <w:r w:rsidR="002800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52D6">
              <w:rPr>
                <w:rFonts w:ascii="Times New Roman" w:hAnsi="Times New Roman" w:cs="Times New Roman"/>
                <w:sz w:val="28"/>
                <w:szCs w:val="28"/>
              </w:rPr>
              <w:t>«Диван и кресла из бумаги»</w:t>
            </w:r>
            <w:r w:rsidR="00656D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00D2">
              <w:rPr>
                <w:rFonts w:ascii="Times New Roman" w:hAnsi="Times New Roman" w:cs="Times New Roman"/>
                <w:sz w:val="28"/>
                <w:szCs w:val="28"/>
              </w:rPr>
              <w:t xml:space="preserve"> «Посуда из бумаги», «Тарелки и ложки из бумаги», «Чашки и чайник из бумаги»</w:t>
            </w:r>
            <w:r w:rsidR="00154C4F">
              <w:rPr>
                <w:rFonts w:ascii="Times New Roman" w:hAnsi="Times New Roman" w:cs="Times New Roman"/>
                <w:sz w:val="28"/>
                <w:szCs w:val="28"/>
              </w:rPr>
              <w:t xml:space="preserve">, «Кастрюля и сковородка из бумаги», </w:t>
            </w:r>
            <w:r w:rsidR="009D716D">
              <w:rPr>
                <w:rFonts w:ascii="Times New Roman" w:hAnsi="Times New Roman" w:cs="Times New Roman"/>
                <w:sz w:val="28"/>
                <w:szCs w:val="28"/>
              </w:rPr>
              <w:t xml:space="preserve">«Город из бумаги», «Как сделать город из бумаги?», «Разные бумажные города», </w:t>
            </w:r>
            <w:r w:rsidR="000963CF">
              <w:rPr>
                <w:rFonts w:ascii="Times New Roman" w:hAnsi="Times New Roman" w:cs="Times New Roman"/>
                <w:sz w:val="28"/>
                <w:szCs w:val="28"/>
              </w:rPr>
              <w:t xml:space="preserve">«Машины из бумаги», «Бумажные кораблики», «Самолеты из бумаги», «Бумажный поезд», </w:t>
            </w:r>
            <w:r w:rsidR="0028740D">
              <w:rPr>
                <w:rFonts w:ascii="Times New Roman" w:hAnsi="Times New Roman" w:cs="Times New Roman"/>
                <w:sz w:val="28"/>
                <w:szCs w:val="28"/>
              </w:rPr>
              <w:t>«Деревья</w:t>
            </w:r>
            <w:proofErr w:type="gramEnd"/>
            <w:r w:rsidR="00287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8740D">
              <w:rPr>
                <w:rFonts w:ascii="Times New Roman" w:hAnsi="Times New Roman" w:cs="Times New Roman"/>
                <w:sz w:val="28"/>
                <w:szCs w:val="28"/>
              </w:rPr>
              <w:t xml:space="preserve">из бумаги», «Березка из бумаги», «Бумажный лес», «Сказочные бумажные деревья», </w:t>
            </w:r>
            <w:r w:rsidR="00DA2832">
              <w:rPr>
                <w:rFonts w:ascii="Times New Roman" w:hAnsi="Times New Roman" w:cs="Times New Roman"/>
                <w:sz w:val="28"/>
                <w:szCs w:val="28"/>
              </w:rPr>
              <w:t xml:space="preserve">«Театр из бумаги», «Как сделать театр из бумаги?», «Волшебство из бумаги», «Мы играем в театр», </w:t>
            </w:r>
            <w:r w:rsidR="00DA2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«Поделки из бумаги», </w:t>
            </w:r>
            <w:r w:rsidR="00B63606">
              <w:rPr>
                <w:rFonts w:ascii="Times New Roman" w:hAnsi="Times New Roman" w:cs="Times New Roman"/>
                <w:sz w:val="28"/>
                <w:szCs w:val="28"/>
              </w:rPr>
              <w:t xml:space="preserve">«Чудеса из бумаги», «Сказка из бумаги», «Что мы умеем делать из бумаги?», </w:t>
            </w:r>
            <w:r w:rsidR="00E77453">
              <w:rPr>
                <w:rFonts w:ascii="Times New Roman" w:hAnsi="Times New Roman" w:cs="Times New Roman"/>
                <w:sz w:val="28"/>
                <w:szCs w:val="28"/>
              </w:rPr>
              <w:t xml:space="preserve">«Украшения для елочки из бумаги», «Новогодние чудеса из бумаги», </w:t>
            </w:r>
            <w:r w:rsidR="008D2D7D">
              <w:rPr>
                <w:rFonts w:ascii="Times New Roman" w:hAnsi="Times New Roman" w:cs="Times New Roman"/>
                <w:sz w:val="28"/>
                <w:szCs w:val="28"/>
              </w:rPr>
              <w:t>речевая игра «Повтори за куклой Машенькой»,</w:t>
            </w:r>
            <w:r w:rsidR="00905B77">
              <w:rPr>
                <w:rFonts w:ascii="Times New Roman" w:hAnsi="Times New Roman" w:cs="Times New Roman"/>
                <w:sz w:val="28"/>
                <w:szCs w:val="28"/>
              </w:rPr>
              <w:t xml:space="preserve"> «Чудо-дом», </w:t>
            </w:r>
            <w:r w:rsidR="00D61468">
              <w:rPr>
                <w:rFonts w:ascii="Times New Roman" w:hAnsi="Times New Roman" w:cs="Times New Roman"/>
                <w:sz w:val="28"/>
                <w:szCs w:val="28"/>
              </w:rPr>
              <w:t>«Ложки, ложки, ложечки»,</w:t>
            </w:r>
            <w:r w:rsidR="000963CF">
              <w:rPr>
                <w:rFonts w:ascii="Times New Roman" w:hAnsi="Times New Roman" w:cs="Times New Roman"/>
                <w:sz w:val="28"/>
                <w:szCs w:val="28"/>
              </w:rPr>
              <w:t xml:space="preserve"> «Вагончики</w:t>
            </w:r>
            <w:proofErr w:type="gramEnd"/>
            <w:r w:rsidR="000963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740D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Start"/>
            <w:r w:rsidR="0028740D">
              <w:rPr>
                <w:rFonts w:ascii="Times New Roman" w:hAnsi="Times New Roman" w:cs="Times New Roman"/>
                <w:sz w:val="28"/>
                <w:szCs w:val="28"/>
              </w:rPr>
              <w:t>Березонька»</w:t>
            </w:r>
            <w:r w:rsidR="00DA28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023D">
              <w:rPr>
                <w:rFonts w:ascii="Times New Roman" w:hAnsi="Times New Roman" w:cs="Times New Roman"/>
                <w:sz w:val="28"/>
                <w:szCs w:val="28"/>
              </w:rPr>
              <w:t xml:space="preserve">«Любимые сказки», </w:t>
            </w:r>
            <w:r w:rsidR="00E77453">
              <w:rPr>
                <w:rFonts w:ascii="Times New Roman" w:hAnsi="Times New Roman" w:cs="Times New Roman"/>
                <w:sz w:val="28"/>
                <w:szCs w:val="28"/>
              </w:rPr>
              <w:t xml:space="preserve">«Мы волшебники», </w:t>
            </w:r>
            <w:r w:rsidR="00DA28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2816" w:rsidRPr="00431D24">
              <w:rPr>
                <w:rFonts w:ascii="Times New Roman" w:hAnsi="Times New Roman" w:cs="Times New Roman"/>
                <w:sz w:val="28"/>
                <w:szCs w:val="28"/>
              </w:rPr>
              <w:t>омм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уникативная игра</w:t>
            </w:r>
            <w:r w:rsidR="00796B96">
              <w:rPr>
                <w:rFonts w:ascii="Times New Roman" w:hAnsi="Times New Roman" w:cs="Times New Roman"/>
                <w:sz w:val="28"/>
                <w:szCs w:val="28"/>
              </w:rPr>
              <w:t xml:space="preserve"> «Помоги, книге»</w:t>
            </w:r>
            <w:r w:rsidR="00C7235E">
              <w:rPr>
                <w:rFonts w:ascii="Times New Roman" w:hAnsi="Times New Roman" w:cs="Times New Roman"/>
                <w:sz w:val="28"/>
                <w:szCs w:val="28"/>
              </w:rPr>
              <w:t xml:space="preserve">, «Гость из сказки», </w:t>
            </w:r>
            <w:r w:rsidR="008D2D7D">
              <w:rPr>
                <w:rFonts w:ascii="Times New Roman" w:hAnsi="Times New Roman" w:cs="Times New Roman"/>
                <w:sz w:val="28"/>
                <w:szCs w:val="28"/>
              </w:rPr>
              <w:t>«Кукла Машенька»</w:t>
            </w:r>
            <w:r w:rsidR="00656D82">
              <w:rPr>
                <w:rFonts w:ascii="Times New Roman" w:hAnsi="Times New Roman" w:cs="Times New Roman"/>
                <w:sz w:val="28"/>
                <w:szCs w:val="28"/>
              </w:rPr>
              <w:t>, «Домик для рыбки»</w:t>
            </w:r>
            <w:r w:rsidR="00D61468">
              <w:rPr>
                <w:rFonts w:ascii="Times New Roman" w:hAnsi="Times New Roman" w:cs="Times New Roman"/>
                <w:sz w:val="28"/>
                <w:szCs w:val="28"/>
              </w:rPr>
              <w:t>, «Угостим  куклу Машеньку чаем»</w:t>
            </w:r>
            <w:r w:rsidR="0028740D">
              <w:rPr>
                <w:rFonts w:ascii="Times New Roman" w:hAnsi="Times New Roman" w:cs="Times New Roman"/>
                <w:sz w:val="28"/>
                <w:szCs w:val="28"/>
              </w:rPr>
              <w:t>, «Елочка – зеленая красавица»</w:t>
            </w:r>
            <w:proofErr w:type="gramEnd"/>
          </w:p>
        </w:tc>
        <w:tc>
          <w:tcPr>
            <w:tcW w:w="2058" w:type="dxa"/>
          </w:tcPr>
          <w:p w:rsidR="00502816" w:rsidRDefault="00502816" w:rsidP="0043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2816" w:rsidRDefault="00502816" w:rsidP="00431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300E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</w:tr>
      <w:tr w:rsidR="00502816" w:rsidTr="00E3267A">
        <w:tc>
          <w:tcPr>
            <w:tcW w:w="1570" w:type="dxa"/>
            <w:vMerge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502816" w:rsidRDefault="00502816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3388" w:type="dxa"/>
            <w:gridSpan w:val="4"/>
          </w:tcPr>
          <w:p w:rsidR="00502816" w:rsidRPr="00431D24" w:rsidRDefault="000B3F7B" w:rsidP="000B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 изучение бумаги, ее физических свойств, качеств, разновидностей, предметов из бумаги. </w:t>
            </w:r>
          </w:p>
        </w:tc>
        <w:tc>
          <w:tcPr>
            <w:tcW w:w="2058" w:type="dxa"/>
          </w:tcPr>
          <w:p w:rsidR="00502816" w:rsidRDefault="00502816" w:rsidP="00371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C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2816" w:rsidRPr="00302CC8" w:rsidRDefault="00502816" w:rsidP="00371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300E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</w:tr>
      <w:tr w:rsidR="007D5F49" w:rsidTr="00B53A1D">
        <w:trPr>
          <w:trHeight w:val="12425"/>
        </w:trPr>
        <w:tc>
          <w:tcPr>
            <w:tcW w:w="1570" w:type="dxa"/>
            <w:vMerge/>
          </w:tcPr>
          <w:p w:rsidR="007D5F49" w:rsidRDefault="007D5F49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7D5F49" w:rsidRPr="00431D24" w:rsidRDefault="007D5F49" w:rsidP="004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D24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поля для родителей</w:t>
            </w:r>
          </w:p>
          <w:p w:rsidR="007D5F49" w:rsidRPr="00431D24" w:rsidRDefault="007D5F49" w:rsidP="00431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4"/>
          </w:tcPr>
          <w:p w:rsidR="007D5F49" w:rsidRDefault="007D5F49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«Мастерская из бумаги»,</w:t>
            </w:r>
          </w:p>
          <w:p w:rsidR="007D5F49" w:rsidRDefault="007D5F49" w:rsidP="00340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Pr="002E48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игровых макетов для социального развития детей», «Волшебный мир бумаги», «Игры из бумаги для детей и взрослых», «Досуг с пользой: забытые бумажные куклы», «Новогодние украшения из бумаги», фотовыставка «Дом, где живет книга»</w:t>
            </w:r>
          </w:p>
          <w:p w:rsidR="007D5F49" w:rsidRDefault="007D5F49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8" w:type="dxa"/>
          </w:tcPr>
          <w:p w:rsidR="007D5F49" w:rsidRDefault="007D5F49" w:rsidP="0043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C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7D5F49" w:rsidRDefault="007D5F49" w:rsidP="00F45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04F6" w:rsidTr="00C7235E">
        <w:tc>
          <w:tcPr>
            <w:tcW w:w="9807" w:type="dxa"/>
            <w:gridSpan w:val="7"/>
          </w:tcPr>
          <w:p w:rsidR="003C04F6" w:rsidRPr="003C04F6" w:rsidRDefault="003C04F6" w:rsidP="000E2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4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этап - Заключительный</w:t>
            </w:r>
          </w:p>
        </w:tc>
      </w:tr>
      <w:tr w:rsidR="007D5F49" w:rsidTr="00EC5D99">
        <w:trPr>
          <w:trHeight w:val="976"/>
        </w:trPr>
        <w:tc>
          <w:tcPr>
            <w:tcW w:w="1570" w:type="dxa"/>
          </w:tcPr>
          <w:p w:rsidR="007D5F49" w:rsidRDefault="008F0D54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70" w:type="dxa"/>
            <w:gridSpan w:val="2"/>
          </w:tcPr>
          <w:p w:rsidR="007D5F49" w:rsidRDefault="008F0D54" w:rsidP="0043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3309" w:type="dxa"/>
            <w:gridSpan w:val="3"/>
          </w:tcPr>
          <w:p w:rsidR="007D5F49" w:rsidRPr="003C04F6" w:rsidRDefault="007D5F49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мини-музея «Бумажная сказка»</w:t>
            </w:r>
          </w:p>
        </w:tc>
        <w:tc>
          <w:tcPr>
            <w:tcW w:w="2058" w:type="dxa"/>
          </w:tcPr>
          <w:p w:rsidR="007D5F49" w:rsidRDefault="007D5F49" w:rsidP="003C0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C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5F49" w:rsidRPr="00302CC8" w:rsidRDefault="007D5F49" w:rsidP="007D5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F6" w:rsidTr="00C7235E">
        <w:tc>
          <w:tcPr>
            <w:tcW w:w="9807" w:type="dxa"/>
            <w:gridSpan w:val="7"/>
          </w:tcPr>
          <w:p w:rsidR="003C04F6" w:rsidRDefault="003C04F6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результатов</w:t>
            </w:r>
          </w:p>
        </w:tc>
      </w:tr>
      <w:tr w:rsidR="003C04F6" w:rsidTr="00C7235E">
        <w:tc>
          <w:tcPr>
            <w:tcW w:w="4440" w:type="dxa"/>
            <w:gridSpan w:val="3"/>
          </w:tcPr>
          <w:p w:rsidR="003C04F6" w:rsidRDefault="003C04F6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Количественный</w:t>
            </w:r>
          </w:p>
        </w:tc>
        <w:tc>
          <w:tcPr>
            <w:tcW w:w="5367" w:type="dxa"/>
            <w:gridSpan w:val="4"/>
          </w:tcPr>
          <w:p w:rsidR="003C04F6" w:rsidRDefault="003C04F6" w:rsidP="00CA6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Качественный</w:t>
            </w:r>
          </w:p>
        </w:tc>
      </w:tr>
      <w:tr w:rsidR="003C04F6" w:rsidTr="00C7235E">
        <w:tc>
          <w:tcPr>
            <w:tcW w:w="4539" w:type="dxa"/>
            <w:gridSpan w:val="4"/>
          </w:tcPr>
          <w:p w:rsidR="003C04F6" w:rsidRPr="00DA484D" w:rsidRDefault="00DA484D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Приняло участие детей</w:t>
            </w:r>
          </w:p>
        </w:tc>
        <w:tc>
          <w:tcPr>
            <w:tcW w:w="496" w:type="dxa"/>
          </w:tcPr>
          <w:p w:rsidR="003C04F6" w:rsidRPr="00BC30B9" w:rsidRDefault="007D5F49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72" w:type="dxa"/>
            <w:gridSpan w:val="2"/>
          </w:tcPr>
          <w:p w:rsidR="003C04F6" w:rsidRPr="00DA484D" w:rsidRDefault="00DA484D" w:rsidP="00DA48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84D">
              <w:rPr>
                <w:rFonts w:ascii="Times New Roman" w:hAnsi="Times New Roman" w:cs="Times New Roman"/>
                <w:sz w:val="28"/>
                <w:szCs w:val="28"/>
              </w:rPr>
              <w:t>Повысился уровень познавательной активности детей.</w:t>
            </w:r>
          </w:p>
        </w:tc>
      </w:tr>
      <w:tr w:rsidR="003C04F6" w:rsidTr="00C7235E">
        <w:tc>
          <w:tcPr>
            <w:tcW w:w="4539" w:type="dxa"/>
            <w:gridSpan w:val="4"/>
          </w:tcPr>
          <w:p w:rsidR="003C04F6" w:rsidRPr="00DA484D" w:rsidRDefault="00DA484D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D">
              <w:rPr>
                <w:rFonts w:ascii="Times New Roman" w:hAnsi="Times New Roman" w:cs="Times New Roman"/>
                <w:sz w:val="28"/>
                <w:szCs w:val="28"/>
              </w:rPr>
              <w:t>Родителей и родственников</w:t>
            </w:r>
          </w:p>
        </w:tc>
        <w:tc>
          <w:tcPr>
            <w:tcW w:w="496" w:type="dxa"/>
          </w:tcPr>
          <w:p w:rsidR="003C04F6" w:rsidRPr="00BC30B9" w:rsidRDefault="007D5F49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72" w:type="dxa"/>
            <w:gridSpan w:val="2"/>
          </w:tcPr>
          <w:p w:rsidR="003C04F6" w:rsidRPr="00DA484D" w:rsidRDefault="00DA484D" w:rsidP="00DA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4D">
              <w:rPr>
                <w:rFonts w:ascii="Times New Roman" w:hAnsi="Times New Roman" w:cs="Times New Roman"/>
                <w:sz w:val="28"/>
                <w:szCs w:val="28"/>
              </w:rPr>
              <w:t>Расширилась игровая и коммуникативная деятельность детей.</w:t>
            </w:r>
          </w:p>
        </w:tc>
      </w:tr>
      <w:tr w:rsidR="003C04F6" w:rsidTr="00C7235E">
        <w:tc>
          <w:tcPr>
            <w:tcW w:w="4539" w:type="dxa"/>
            <w:gridSpan w:val="4"/>
          </w:tcPr>
          <w:p w:rsidR="003C04F6" w:rsidRPr="00DA484D" w:rsidRDefault="00DA484D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D">
              <w:rPr>
                <w:rFonts w:ascii="Times New Roman" w:hAnsi="Times New Roman" w:cs="Times New Roman"/>
                <w:sz w:val="28"/>
                <w:szCs w:val="28"/>
              </w:rPr>
              <w:t>Оформлено информации для родителей</w:t>
            </w:r>
          </w:p>
        </w:tc>
        <w:tc>
          <w:tcPr>
            <w:tcW w:w="496" w:type="dxa"/>
          </w:tcPr>
          <w:p w:rsidR="003C04F6" w:rsidRPr="00DA484D" w:rsidRDefault="007D5F49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2" w:type="dxa"/>
            <w:gridSpan w:val="2"/>
          </w:tcPr>
          <w:p w:rsidR="003C04F6" w:rsidRPr="00CA4B5B" w:rsidRDefault="007F2E78" w:rsidP="00CA4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Обогатился </w:t>
            </w:r>
            <w:r w:rsidR="00CA4B5B" w:rsidRPr="00CA4B5B">
              <w:rPr>
                <w:rFonts w:ascii="Times New Roman" w:hAnsi="Times New Roman" w:cs="Times New Roman"/>
                <w:sz w:val="28"/>
                <w:szCs w:val="28"/>
              </w:rPr>
              <w:t>активный словарь детей</w:t>
            </w:r>
          </w:p>
        </w:tc>
      </w:tr>
      <w:tr w:rsidR="003C04F6" w:rsidTr="00C7235E">
        <w:tc>
          <w:tcPr>
            <w:tcW w:w="4539" w:type="dxa"/>
            <w:gridSpan w:val="4"/>
          </w:tcPr>
          <w:p w:rsidR="003C04F6" w:rsidRPr="00C26A60" w:rsidRDefault="00C26A60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A60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для детей</w:t>
            </w:r>
          </w:p>
        </w:tc>
        <w:tc>
          <w:tcPr>
            <w:tcW w:w="496" w:type="dxa"/>
          </w:tcPr>
          <w:p w:rsidR="003C04F6" w:rsidRPr="00C26A60" w:rsidRDefault="00C26A60" w:rsidP="00CA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A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2" w:type="dxa"/>
            <w:gridSpan w:val="2"/>
          </w:tcPr>
          <w:p w:rsidR="003C04F6" w:rsidRDefault="007F2E78" w:rsidP="00C26A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Расширился уровень знаний</w:t>
            </w:r>
            <w:r w:rsidRPr="00B56164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="00C26A60">
              <w:rPr>
                <w:rFonts w:ascii="Times New Roman" w:hAnsi="Times New Roman" w:cs="Times New Roman"/>
                <w:sz w:val="28"/>
                <w:szCs w:val="28"/>
              </w:rPr>
              <w:t>о таком материале как бумага</w:t>
            </w:r>
          </w:p>
        </w:tc>
      </w:tr>
      <w:tr w:rsidR="003C04F6" w:rsidTr="00C7235E">
        <w:tc>
          <w:tcPr>
            <w:tcW w:w="4539" w:type="dxa"/>
            <w:gridSpan w:val="4"/>
          </w:tcPr>
          <w:p w:rsidR="003C04F6" w:rsidRDefault="003C04F6" w:rsidP="00161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Методические </w:t>
            </w:r>
          </w:p>
          <w:p w:rsidR="003C04F6" w:rsidRDefault="003C04F6" w:rsidP="00161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продукты:</w:t>
            </w:r>
          </w:p>
          <w:p w:rsidR="003C04F6" w:rsidRDefault="003C04F6" w:rsidP="00161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gridSpan w:val="3"/>
          </w:tcPr>
          <w:p w:rsidR="00DA484D" w:rsidRPr="00DA484D" w:rsidRDefault="00DA484D" w:rsidP="00DA484D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по теме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A484D" w:rsidRPr="00DA484D" w:rsidRDefault="00DA484D" w:rsidP="00DA484D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и картинки по теме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A484D" w:rsidRPr="00DA484D" w:rsidRDefault="00DA484D" w:rsidP="00DA484D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работ.</w:t>
            </w:r>
          </w:p>
          <w:p w:rsidR="00C26A60" w:rsidRDefault="00C26A60" w:rsidP="00DA484D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Мини-музей «Бумажная сказка»</w:t>
            </w:r>
          </w:p>
          <w:p w:rsidR="003C04F6" w:rsidRDefault="00DA484D" w:rsidP="00C26A6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 </w:t>
            </w:r>
            <w:r w:rsidR="00C26A60" w:rsidRPr="002E48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26A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игровых макетов для социального развития детей», «Волшебный мир бумаги», «Игры из бумаги для детей и взрослых», «Досуг с пользой: забытые бумажные куклы», «Новогодние украшения из бумаги»</w:t>
            </w:r>
          </w:p>
        </w:tc>
      </w:tr>
    </w:tbl>
    <w:p w:rsidR="00482683" w:rsidRDefault="00482683" w:rsidP="00CA6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DBB" w:rsidRPr="00CC2E4E" w:rsidRDefault="005B1DBB" w:rsidP="005B1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1DBB" w:rsidRPr="00CC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FA4"/>
    <w:multiLevelType w:val="hybridMultilevel"/>
    <w:tmpl w:val="2702E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E44FB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528D2"/>
    <w:multiLevelType w:val="hybridMultilevel"/>
    <w:tmpl w:val="5E2A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E17EB"/>
    <w:multiLevelType w:val="hybridMultilevel"/>
    <w:tmpl w:val="9980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56196"/>
    <w:multiLevelType w:val="hybridMultilevel"/>
    <w:tmpl w:val="1824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E1A86"/>
    <w:multiLevelType w:val="hybridMultilevel"/>
    <w:tmpl w:val="7200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B1551"/>
    <w:multiLevelType w:val="hybridMultilevel"/>
    <w:tmpl w:val="164E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F3"/>
    <w:rsid w:val="00000264"/>
    <w:rsid w:val="00025421"/>
    <w:rsid w:val="00033DCD"/>
    <w:rsid w:val="0007308E"/>
    <w:rsid w:val="000838A0"/>
    <w:rsid w:val="000852F5"/>
    <w:rsid w:val="0009318A"/>
    <w:rsid w:val="000963CF"/>
    <w:rsid w:val="000A7726"/>
    <w:rsid w:val="000B3F7B"/>
    <w:rsid w:val="000D023D"/>
    <w:rsid w:val="000D4B9E"/>
    <w:rsid w:val="000E2AC2"/>
    <w:rsid w:val="000E6577"/>
    <w:rsid w:val="000F044C"/>
    <w:rsid w:val="00120432"/>
    <w:rsid w:val="0012764D"/>
    <w:rsid w:val="001364CB"/>
    <w:rsid w:val="00154C4F"/>
    <w:rsid w:val="00157C2B"/>
    <w:rsid w:val="00161589"/>
    <w:rsid w:val="001734DA"/>
    <w:rsid w:val="001A5214"/>
    <w:rsid w:val="001B595A"/>
    <w:rsid w:val="001D4BFE"/>
    <w:rsid w:val="0020002E"/>
    <w:rsid w:val="002079D7"/>
    <w:rsid w:val="00213B6F"/>
    <w:rsid w:val="00235770"/>
    <w:rsid w:val="00240B3A"/>
    <w:rsid w:val="0024163E"/>
    <w:rsid w:val="002800D2"/>
    <w:rsid w:val="0028740D"/>
    <w:rsid w:val="002A3209"/>
    <w:rsid w:val="002A39EB"/>
    <w:rsid w:val="002A7509"/>
    <w:rsid w:val="002E4851"/>
    <w:rsid w:val="002F4B36"/>
    <w:rsid w:val="00302CC8"/>
    <w:rsid w:val="00312149"/>
    <w:rsid w:val="00323108"/>
    <w:rsid w:val="00326A12"/>
    <w:rsid w:val="0033421A"/>
    <w:rsid w:val="0034020F"/>
    <w:rsid w:val="00341F87"/>
    <w:rsid w:val="0034434C"/>
    <w:rsid w:val="003714F2"/>
    <w:rsid w:val="003A3207"/>
    <w:rsid w:val="003B2FCB"/>
    <w:rsid w:val="003B66BF"/>
    <w:rsid w:val="003C04F6"/>
    <w:rsid w:val="003C1229"/>
    <w:rsid w:val="004065BB"/>
    <w:rsid w:val="00431D24"/>
    <w:rsid w:val="00437979"/>
    <w:rsid w:val="0044495C"/>
    <w:rsid w:val="004526FB"/>
    <w:rsid w:val="00463BD8"/>
    <w:rsid w:val="004707F7"/>
    <w:rsid w:val="004825B1"/>
    <w:rsid w:val="00482683"/>
    <w:rsid w:val="004920FE"/>
    <w:rsid w:val="004B1D94"/>
    <w:rsid w:val="004B5D61"/>
    <w:rsid w:val="004E1106"/>
    <w:rsid w:val="004F707B"/>
    <w:rsid w:val="00502816"/>
    <w:rsid w:val="0050798F"/>
    <w:rsid w:val="00510DD8"/>
    <w:rsid w:val="00556F84"/>
    <w:rsid w:val="00564DFF"/>
    <w:rsid w:val="0057047F"/>
    <w:rsid w:val="00591F94"/>
    <w:rsid w:val="005966DD"/>
    <w:rsid w:val="005A151E"/>
    <w:rsid w:val="005B1DBB"/>
    <w:rsid w:val="00637222"/>
    <w:rsid w:val="00642108"/>
    <w:rsid w:val="00653811"/>
    <w:rsid w:val="00656D82"/>
    <w:rsid w:val="00661D71"/>
    <w:rsid w:val="0067051B"/>
    <w:rsid w:val="00677256"/>
    <w:rsid w:val="00681347"/>
    <w:rsid w:val="006A089A"/>
    <w:rsid w:val="006A170C"/>
    <w:rsid w:val="006C3C95"/>
    <w:rsid w:val="006D5852"/>
    <w:rsid w:val="006F0465"/>
    <w:rsid w:val="006F0C7E"/>
    <w:rsid w:val="006F1B1E"/>
    <w:rsid w:val="007168E7"/>
    <w:rsid w:val="00732F2F"/>
    <w:rsid w:val="00764A20"/>
    <w:rsid w:val="00775719"/>
    <w:rsid w:val="007932EF"/>
    <w:rsid w:val="00796B96"/>
    <w:rsid w:val="007A180D"/>
    <w:rsid w:val="007D5F49"/>
    <w:rsid w:val="007E40B0"/>
    <w:rsid w:val="007F2E78"/>
    <w:rsid w:val="00810802"/>
    <w:rsid w:val="008247F9"/>
    <w:rsid w:val="008339C3"/>
    <w:rsid w:val="00853DC0"/>
    <w:rsid w:val="008728BB"/>
    <w:rsid w:val="008840B0"/>
    <w:rsid w:val="00890F40"/>
    <w:rsid w:val="008B564E"/>
    <w:rsid w:val="008C6967"/>
    <w:rsid w:val="008D2D7D"/>
    <w:rsid w:val="008E34F3"/>
    <w:rsid w:val="008F0D54"/>
    <w:rsid w:val="008F37E5"/>
    <w:rsid w:val="00905B77"/>
    <w:rsid w:val="009245DD"/>
    <w:rsid w:val="009352D6"/>
    <w:rsid w:val="009456E8"/>
    <w:rsid w:val="00960A29"/>
    <w:rsid w:val="00994D68"/>
    <w:rsid w:val="009D716D"/>
    <w:rsid w:val="00A040C5"/>
    <w:rsid w:val="00A10841"/>
    <w:rsid w:val="00A5073A"/>
    <w:rsid w:val="00A513BF"/>
    <w:rsid w:val="00A5776F"/>
    <w:rsid w:val="00A72752"/>
    <w:rsid w:val="00A7390F"/>
    <w:rsid w:val="00A76E19"/>
    <w:rsid w:val="00A86112"/>
    <w:rsid w:val="00A865C1"/>
    <w:rsid w:val="00AA1C6E"/>
    <w:rsid w:val="00AB4F82"/>
    <w:rsid w:val="00AD11AB"/>
    <w:rsid w:val="00AD3556"/>
    <w:rsid w:val="00AE4FB5"/>
    <w:rsid w:val="00B14DF0"/>
    <w:rsid w:val="00B15B9A"/>
    <w:rsid w:val="00B1750F"/>
    <w:rsid w:val="00B56164"/>
    <w:rsid w:val="00B63606"/>
    <w:rsid w:val="00B971B3"/>
    <w:rsid w:val="00BB506F"/>
    <w:rsid w:val="00BC30B9"/>
    <w:rsid w:val="00BC4FEA"/>
    <w:rsid w:val="00BF03F0"/>
    <w:rsid w:val="00C26A60"/>
    <w:rsid w:val="00C63203"/>
    <w:rsid w:val="00C65550"/>
    <w:rsid w:val="00C678EE"/>
    <w:rsid w:val="00C7235E"/>
    <w:rsid w:val="00C905A2"/>
    <w:rsid w:val="00C9300E"/>
    <w:rsid w:val="00C97D58"/>
    <w:rsid w:val="00CA48E6"/>
    <w:rsid w:val="00CA4B5B"/>
    <w:rsid w:val="00CA61AF"/>
    <w:rsid w:val="00CC2E4E"/>
    <w:rsid w:val="00CE1BFD"/>
    <w:rsid w:val="00CE2089"/>
    <w:rsid w:val="00CE67F9"/>
    <w:rsid w:val="00D02FB8"/>
    <w:rsid w:val="00D045D1"/>
    <w:rsid w:val="00D07ED4"/>
    <w:rsid w:val="00D152BA"/>
    <w:rsid w:val="00D61468"/>
    <w:rsid w:val="00D62BD0"/>
    <w:rsid w:val="00DA2832"/>
    <w:rsid w:val="00DA484D"/>
    <w:rsid w:val="00E13622"/>
    <w:rsid w:val="00E3267A"/>
    <w:rsid w:val="00E50B48"/>
    <w:rsid w:val="00E77453"/>
    <w:rsid w:val="00E97570"/>
    <w:rsid w:val="00F113AC"/>
    <w:rsid w:val="00F258FE"/>
    <w:rsid w:val="00F259E3"/>
    <w:rsid w:val="00F42D8D"/>
    <w:rsid w:val="00F45816"/>
    <w:rsid w:val="00F45D89"/>
    <w:rsid w:val="00F57EC3"/>
    <w:rsid w:val="00F610C2"/>
    <w:rsid w:val="00F62B63"/>
    <w:rsid w:val="00F8492A"/>
    <w:rsid w:val="00F92A4A"/>
    <w:rsid w:val="00F93DD0"/>
    <w:rsid w:val="00FA2039"/>
    <w:rsid w:val="00FD6A0D"/>
    <w:rsid w:val="00FF128A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45D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F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F12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45D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F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F1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4E2AA-360C-4E5B-B4E3-B32A5578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14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106</cp:revision>
  <dcterms:created xsi:type="dcterms:W3CDTF">2019-07-31T11:58:00Z</dcterms:created>
  <dcterms:modified xsi:type="dcterms:W3CDTF">2020-02-06T17:04:00Z</dcterms:modified>
</cp:coreProperties>
</file>