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ООД по художественно -эстетическому развитию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(аппликация) 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color w:val="7030A0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7030A0"/>
          <w:sz w:val="44"/>
          <w:szCs w:val="44"/>
        </w:rPr>
        <w:t>«ВАЗА С ЦВЕТАМИ»</w:t>
      </w: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185740" w:rsidRDefault="00D5748A" w:rsidP="001609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1809" cy="1797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33" r="4667"/>
                    <a:stretch/>
                  </pic:blipFill>
                  <pic:spPr bwMode="auto">
                    <a:xfrm>
                      <a:off x="0" y="0"/>
                      <a:ext cx="1334593" cy="18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85740">
        <w:rPr>
          <w:rFonts w:ascii="Times New Roman" w:hAnsi="Times New Roman" w:cs="Times New Roman"/>
          <w:sz w:val="28"/>
          <w:szCs w:val="28"/>
        </w:rPr>
        <w:t>Подготовил: Данилова Е.Ю.,</w:t>
      </w:r>
    </w:p>
    <w:p w:rsidR="00185740" w:rsidRDefault="00185740" w:rsidP="0018574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1кв.к..</w:t>
      </w:r>
    </w:p>
    <w:p w:rsidR="00185740" w:rsidRDefault="00185740" w:rsidP="0018574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7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практические навыки аппликации.</w:t>
      </w:r>
    </w:p>
    <w:p w:rsidR="00185740" w:rsidRPr="00266738" w:rsidRDefault="00185740" w:rsidP="0018574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73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85740" w:rsidRPr="00266738" w:rsidRDefault="00185740" w:rsidP="0018574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738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185740" w:rsidRDefault="00185740" w:rsidP="001857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детям о правилах построения творческой композиции с использованием цветов из бумаги.</w:t>
      </w:r>
    </w:p>
    <w:p w:rsidR="00185740" w:rsidRDefault="00185740" w:rsidP="001857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путем сгибания листа бумаги попалам вырезывать листья, лепестки.</w:t>
      </w:r>
    </w:p>
    <w:p w:rsidR="00185740" w:rsidRDefault="00185740" w:rsidP="0018574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работы ножницами и клеем.</w:t>
      </w:r>
    </w:p>
    <w:p w:rsidR="00185740" w:rsidRPr="00266738" w:rsidRDefault="00185740" w:rsidP="0018574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73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185740" w:rsidRDefault="00185740" w:rsidP="001857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изобразительной деятельности – аппликации.</w:t>
      </w:r>
    </w:p>
    <w:p w:rsidR="00185740" w:rsidRDefault="00185740" w:rsidP="001857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85740" w:rsidRDefault="00185740" w:rsidP="001857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 и чувства взаимопомощи.</w:t>
      </w:r>
    </w:p>
    <w:p w:rsidR="00185740" w:rsidRPr="00266738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                                                                                                                </w:t>
      </w:r>
    </w:p>
    <w:p w:rsidR="00185740" w:rsidRDefault="00185740" w:rsidP="001857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изобразительные умения, фантазию, творческие </w:t>
      </w: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способности, желание учиться новому.</w:t>
      </w:r>
    </w:p>
    <w:p w:rsidR="00185740" w:rsidRDefault="00185740" w:rsidP="001857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 детей мелкую моторику рук, глазомера.</w:t>
      </w:r>
    </w:p>
    <w:p w:rsidR="00185740" w:rsidRDefault="00185740" w:rsidP="0018574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внимание, память, логическое мышление.</w:t>
      </w:r>
    </w:p>
    <w:p w:rsidR="00185740" w:rsidRPr="00D5748A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="00D5748A"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разной фактуры,ножницы, клей, клеенки, цветной картон, салфетки, аудиозапись письма, картинки: мимоза, василек, подсолнух, роза, пион</w:t>
      </w:r>
      <w:r w:rsid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правилами работы с клеем, ножницами,</w:t>
      </w: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0" w:rsidRDefault="00185740" w:rsidP="0018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48A" w:rsidRDefault="00D5748A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Default="00185740" w:rsidP="001857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48A"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48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Ребята, давайте вспомним кому </w:t>
      </w:r>
      <w:r w:rsidR="00266738" w:rsidRPr="00D5748A">
        <w:rPr>
          <w:rFonts w:ascii="Times New Roman" w:hAnsi="Times New Roman" w:cs="Times New Roman"/>
          <w:sz w:val="28"/>
          <w:szCs w:val="28"/>
        </w:rPr>
        <w:t>недавно</w:t>
      </w:r>
      <w:r w:rsidRPr="00D5748A">
        <w:rPr>
          <w:rFonts w:ascii="Times New Roman" w:hAnsi="Times New Roman" w:cs="Times New Roman"/>
          <w:sz w:val="28"/>
          <w:szCs w:val="28"/>
        </w:rPr>
        <w:t xml:space="preserve"> мы с вами помогали? (ответы детей)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Совершенно верно. А сегодня к нам обратились сами богатыри за помощью, прислав нам волшебное говорящее письмо. 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Хотите узнать, о чем прос</w:t>
      </w:r>
      <w:r w:rsidR="00266738" w:rsidRPr="00D5748A">
        <w:rPr>
          <w:rFonts w:ascii="Times New Roman" w:hAnsi="Times New Roman" w:cs="Times New Roman"/>
          <w:sz w:val="28"/>
          <w:szCs w:val="28"/>
        </w:rPr>
        <w:t>я</w:t>
      </w:r>
      <w:r w:rsidRPr="00D5748A">
        <w:rPr>
          <w:rFonts w:ascii="Times New Roman" w:hAnsi="Times New Roman" w:cs="Times New Roman"/>
          <w:sz w:val="28"/>
          <w:szCs w:val="28"/>
        </w:rPr>
        <w:t>т на</w:t>
      </w:r>
      <w:r w:rsidR="00266738" w:rsidRPr="00D5748A">
        <w:rPr>
          <w:rFonts w:ascii="Times New Roman" w:hAnsi="Times New Roman" w:cs="Times New Roman"/>
          <w:sz w:val="28"/>
          <w:szCs w:val="28"/>
        </w:rPr>
        <w:t xml:space="preserve">с </w:t>
      </w:r>
      <w:r w:rsidRPr="00D5748A">
        <w:rPr>
          <w:rFonts w:ascii="Times New Roman" w:hAnsi="Times New Roman" w:cs="Times New Roman"/>
          <w:sz w:val="28"/>
          <w:szCs w:val="28"/>
        </w:rPr>
        <w:t>богатыри? (ответы детей)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Тогда давайте его послушаем. (открываю письмо и слушаем </w:t>
      </w:r>
      <w:r w:rsidR="00266738" w:rsidRPr="00D5748A">
        <w:rPr>
          <w:rFonts w:ascii="Times New Roman" w:hAnsi="Times New Roman" w:cs="Times New Roman"/>
          <w:sz w:val="28"/>
          <w:szCs w:val="28"/>
        </w:rPr>
        <w:t>аудиозапись</w:t>
      </w:r>
      <w:r w:rsidRPr="00D5748A">
        <w:rPr>
          <w:rFonts w:ascii="Times New Roman" w:hAnsi="Times New Roman" w:cs="Times New Roman"/>
          <w:sz w:val="28"/>
          <w:szCs w:val="28"/>
        </w:rPr>
        <w:t>)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«Ребята, огромное вам богатырское спасибо. Мы </w:t>
      </w:r>
      <w:r w:rsidR="00211B72" w:rsidRPr="00D5748A">
        <w:rPr>
          <w:rFonts w:ascii="Times New Roman" w:hAnsi="Times New Roman" w:cs="Times New Roman"/>
          <w:i/>
          <w:iCs/>
          <w:sz w:val="28"/>
          <w:szCs w:val="28"/>
        </w:rPr>
        <w:t>теперь</w:t>
      </w:r>
      <w:r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211B72"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вашей помощью </w:t>
      </w:r>
      <w:r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снова стали молодые да сильные. </w:t>
      </w:r>
      <w:r w:rsidR="00211B72" w:rsidRPr="00D5748A">
        <w:rPr>
          <w:rFonts w:ascii="Times New Roman" w:hAnsi="Times New Roman" w:cs="Times New Roman"/>
          <w:i/>
          <w:iCs/>
          <w:sz w:val="28"/>
          <w:szCs w:val="28"/>
        </w:rPr>
        <w:t>Но нам нужна ваша помощь. Мы хотим подарить нашим женам цветы, но сейчас мы нигде не можем их найти. Помогите нам пожалуйста. Ваши Илья Муромец, Алёша Попович и Добрыня Никитич.»</w:t>
      </w:r>
    </w:p>
    <w:p w:rsidR="00211B72" w:rsidRPr="00D5748A" w:rsidRDefault="00211B72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Ребята, а где мы с вами сможем найти сейчас цветы? (ответы детей)</w:t>
      </w:r>
    </w:p>
    <w:p w:rsidR="00211B72" w:rsidRPr="00D5748A" w:rsidRDefault="00211B72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Хорошо, цветы постоят и завянут, а что еще можно сделать чтобы любимые цветы долго радовали Любаву, Алёнушку и Настасью Филипповну? (ответы детей)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Правильно </w:t>
      </w:r>
      <w:r w:rsidR="00211B72" w:rsidRPr="00D5748A">
        <w:rPr>
          <w:rFonts w:ascii="Times New Roman" w:hAnsi="Times New Roman" w:cs="Times New Roman"/>
          <w:sz w:val="28"/>
          <w:szCs w:val="28"/>
        </w:rPr>
        <w:t>можно сделать красивую открытку</w:t>
      </w:r>
      <w:r w:rsidRPr="00D5748A">
        <w:rPr>
          <w:rFonts w:ascii="Times New Roman" w:hAnsi="Times New Roman" w:cs="Times New Roman"/>
          <w:sz w:val="28"/>
          <w:szCs w:val="28"/>
        </w:rPr>
        <w:t xml:space="preserve">. </w:t>
      </w:r>
      <w:r w:rsidR="00211B72" w:rsidRPr="00D5748A">
        <w:rPr>
          <w:rFonts w:ascii="Times New Roman" w:hAnsi="Times New Roman" w:cs="Times New Roman"/>
          <w:sz w:val="28"/>
          <w:szCs w:val="28"/>
        </w:rPr>
        <w:t>Такой подарок будет и приятен, а букету цветов будут рады все.</w:t>
      </w:r>
    </w:p>
    <w:p w:rsidR="000C5AC2" w:rsidRPr="00D5748A" w:rsidRDefault="00AF46B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</w:t>
      </w:r>
      <w:r w:rsidR="000C5AC2" w:rsidRPr="00D5748A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Pr="00D5748A">
        <w:rPr>
          <w:rFonts w:ascii="Times New Roman" w:hAnsi="Times New Roman" w:cs="Times New Roman"/>
          <w:sz w:val="28"/>
          <w:szCs w:val="28"/>
        </w:rPr>
        <w:t xml:space="preserve">сыграть со мной в игру «Найди цветок». 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Я вам буду загадывать загадки о цветах, а вы должны найти этот цветок у нас в группе, а потом найденный цветок прикрепим на нашу волшебную доску.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lastRenderedPageBreak/>
        <w:t>Желтые, пушистые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Шарики душистые.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Их укроет от мороза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В тонких веточках…</w:t>
      </w:r>
      <w:r w:rsidRPr="00D5748A">
        <w:rPr>
          <w:rFonts w:ascii="Times New Roman" w:hAnsi="Times New Roman" w:cs="Times New Roman"/>
          <w:sz w:val="28"/>
          <w:szCs w:val="28"/>
        </w:rPr>
        <w:t xml:space="preserve"> (мимоза)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Вырос во поле цветочек: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Сверху – синий огонечек,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Снизу – тонкий стебелек.</w:t>
      </w:r>
    </w:p>
    <w:p w:rsidR="00AF46B0" w:rsidRPr="00D5748A" w:rsidRDefault="00AF46B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Что за цветик?</w:t>
      </w:r>
      <w:r w:rsidRPr="00D5748A">
        <w:rPr>
          <w:rFonts w:ascii="Times New Roman" w:hAnsi="Times New Roman" w:cs="Times New Roman"/>
          <w:sz w:val="28"/>
          <w:szCs w:val="28"/>
        </w:rPr>
        <w:t xml:space="preserve"> (василек)</w:t>
      </w:r>
    </w:p>
    <w:p w:rsidR="00AF46B0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Вот корзина с черным донцем - 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Целый день следит за солнцем.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В ней так много зернышек.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Что это?</w:t>
      </w:r>
      <w:r w:rsidRPr="00D5748A">
        <w:rPr>
          <w:rFonts w:ascii="Times New Roman" w:hAnsi="Times New Roman" w:cs="Times New Roman"/>
          <w:sz w:val="28"/>
          <w:szCs w:val="28"/>
        </w:rPr>
        <w:t xml:space="preserve">  (подсолнух)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 xml:space="preserve">Горделивая сестрица, 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Всех цветов она царица.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Страшен ей приход мороза.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А зовут царицу…</w:t>
      </w:r>
      <w:r w:rsidRPr="00D5748A">
        <w:rPr>
          <w:rFonts w:ascii="Times New Roman" w:hAnsi="Times New Roman" w:cs="Times New Roman"/>
          <w:sz w:val="28"/>
          <w:szCs w:val="28"/>
        </w:rPr>
        <w:t xml:space="preserve"> (роза)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Он чуть -чуть похож на розу,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Но не занозишь ты занозу.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Распустился летом он.</w:t>
      </w:r>
    </w:p>
    <w:p w:rsidR="00937DF8" w:rsidRPr="00D5748A" w:rsidRDefault="00937DF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i/>
          <w:iCs/>
          <w:sz w:val="28"/>
          <w:szCs w:val="28"/>
        </w:rPr>
        <w:t>Что за куст такой?</w:t>
      </w:r>
      <w:r w:rsidRPr="00D5748A">
        <w:rPr>
          <w:rFonts w:ascii="Times New Roman" w:hAnsi="Times New Roman" w:cs="Times New Roman"/>
          <w:sz w:val="28"/>
          <w:szCs w:val="28"/>
        </w:rPr>
        <w:t xml:space="preserve"> (пион)</w:t>
      </w:r>
    </w:p>
    <w:p w:rsidR="001E2484" w:rsidRPr="00D5748A" w:rsidRDefault="001E2484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А какие еще цветы вы знаете? (ответы)</w:t>
      </w:r>
    </w:p>
    <w:p w:rsidR="00266738" w:rsidRPr="00D5748A" w:rsidRDefault="0026673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Посмотрите какой красивый букет у нас получился. Посмотрите на доску и скажите, как вы думаете, чего еще не хватает на доске? (ответ детей)</w:t>
      </w:r>
    </w:p>
    <w:p w:rsidR="00266738" w:rsidRPr="00D5748A" w:rsidRDefault="0026673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lastRenderedPageBreak/>
        <w:t>- Я тоже с вами согласна можно добавить вазу.</w:t>
      </w:r>
    </w:p>
    <w:p w:rsidR="001E2484" w:rsidRPr="00D5748A" w:rsidRDefault="00185740" w:rsidP="00D574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48A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266738" w:rsidRPr="00D5748A" w:rsidRDefault="001E2484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Я вас приглашаю в нашу творческую мастерскую (дети занимают места за столами)</w:t>
      </w:r>
    </w:p>
    <w:p w:rsidR="00185740" w:rsidRPr="00D5748A" w:rsidRDefault="00266738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Скажите, а из каких материалов вы сможете сделать букет? (ответы детей)</w:t>
      </w:r>
    </w:p>
    <w:p w:rsidR="001E2484" w:rsidRPr="00D5748A" w:rsidRDefault="001E2484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Я</w:t>
      </w:r>
      <w:r w:rsidR="00185740" w:rsidRPr="00D5748A">
        <w:rPr>
          <w:rFonts w:ascii="Times New Roman" w:hAnsi="Times New Roman" w:cs="Times New Roman"/>
          <w:sz w:val="28"/>
          <w:szCs w:val="28"/>
        </w:rPr>
        <w:t xml:space="preserve"> предлагаю вам приготовить рабочие места для работы вспоминаем что вам надо взять для работы. (дети выбирают бумагу, берут клеенки, ножницы, клей, кисти, подставки для кисточек, салфетки)</w:t>
      </w:r>
    </w:p>
    <w:p w:rsidR="00D5748A" w:rsidRPr="00D5748A" w:rsidRDefault="001E2484" w:rsidP="00D574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- </w:t>
      </w: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 повторим волшебные правила работы с ножницами.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 ножницы концами вверх.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ножницы в открытом виде.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следи за пальцами левой руки.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 ножницы на стол так, чтобы они не свалились на край стола.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 ножницы в закрытом виде, кольцами в сторону товарища.</w:t>
      </w:r>
    </w:p>
    <w:p w:rsidR="001E2484" w:rsidRPr="00D5748A" w:rsidRDefault="001E2484" w:rsidP="00D5748A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режь ножницами на ходу.</w:t>
      </w:r>
    </w:p>
    <w:p w:rsidR="001E2484" w:rsidRPr="00D5748A" w:rsidRDefault="001E2484" w:rsidP="00D574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клеем. Об этом напоминаем ребятам, как во время занятия, так и в ходе работы)</w:t>
      </w:r>
    </w:p>
    <w:p w:rsidR="001E2484" w:rsidRPr="00D5748A" w:rsidRDefault="001E2484" w:rsidP="00D5748A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набирать на кисть много клея.</w:t>
      </w:r>
    </w:p>
    <w:p w:rsidR="001E2484" w:rsidRPr="00D5748A" w:rsidRDefault="001E2484" w:rsidP="00D5748A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намазывания ставить кисть на подставку.</w:t>
      </w:r>
    </w:p>
    <w:p w:rsidR="001E2484" w:rsidRPr="00D5748A" w:rsidRDefault="001E2484" w:rsidP="00D5748A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Намазывать формы только на клеенки, при наклеивании прижимать фигуру салфеткой, а не ладонью.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</w:p>
    <w:p w:rsidR="00185740" w:rsidRPr="00D5748A" w:rsidRDefault="00185740" w:rsidP="00D57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>- Ребята, кому мы сегодня помогли? (ответы детей)</w:t>
      </w:r>
    </w:p>
    <w:p w:rsidR="001E2484" w:rsidRPr="00D5748A" w:rsidRDefault="001E2484" w:rsidP="00D5748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мы сегодня научились?</w:t>
      </w:r>
    </w:p>
    <w:p w:rsidR="0082379B" w:rsidRPr="00D5748A" w:rsidRDefault="001E2484" w:rsidP="00D5748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узнали интересного на занятии</w:t>
      </w:r>
      <w:r w:rsidR="00D5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sectPr w:rsidR="0082379B" w:rsidRPr="00D5748A" w:rsidSect="003A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F3E"/>
    <w:multiLevelType w:val="hybridMultilevel"/>
    <w:tmpl w:val="6BF4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894"/>
    <w:multiLevelType w:val="hybridMultilevel"/>
    <w:tmpl w:val="AAC8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C8E"/>
    <w:multiLevelType w:val="hybridMultilevel"/>
    <w:tmpl w:val="A3B6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5AC7"/>
    <w:multiLevelType w:val="hybridMultilevel"/>
    <w:tmpl w:val="C13A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457B"/>
    <w:multiLevelType w:val="multilevel"/>
    <w:tmpl w:val="789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27D47"/>
    <w:multiLevelType w:val="multilevel"/>
    <w:tmpl w:val="BA8E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8009A"/>
    <w:multiLevelType w:val="hybridMultilevel"/>
    <w:tmpl w:val="CE6EEB64"/>
    <w:lvl w:ilvl="0" w:tplc="FAF42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A0636"/>
    <w:multiLevelType w:val="multilevel"/>
    <w:tmpl w:val="E90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C5D99"/>
    <w:multiLevelType w:val="multilevel"/>
    <w:tmpl w:val="007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23B9B"/>
    <w:multiLevelType w:val="hybridMultilevel"/>
    <w:tmpl w:val="BAB42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6D3F"/>
    <w:multiLevelType w:val="hybridMultilevel"/>
    <w:tmpl w:val="E05A6E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518C3"/>
    <w:multiLevelType w:val="hybridMultilevel"/>
    <w:tmpl w:val="614E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00F3B"/>
    <w:multiLevelType w:val="hybridMultilevel"/>
    <w:tmpl w:val="0D16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188B"/>
    <w:multiLevelType w:val="hybridMultilevel"/>
    <w:tmpl w:val="0A6E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D7D"/>
    <w:rsid w:val="00081B42"/>
    <w:rsid w:val="000C5AC2"/>
    <w:rsid w:val="0016099C"/>
    <w:rsid w:val="00185740"/>
    <w:rsid w:val="001E2484"/>
    <w:rsid w:val="00211B72"/>
    <w:rsid w:val="00266738"/>
    <w:rsid w:val="003A432A"/>
    <w:rsid w:val="00416D7D"/>
    <w:rsid w:val="0082379B"/>
    <w:rsid w:val="00937DF8"/>
    <w:rsid w:val="00AF46B0"/>
    <w:rsid w:val="00C63742"/>
    <w:rsid w:val="00D5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7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7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24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2021-06-10T05:01:00Z</dcterms:created>
  <dcterms:modified xsi:type="dcterms:W3CDTF">2021-06-10T05:01:00Z</dcterms:modified>
</cp:coreProperties>
</file>